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Normal"/>
        <w:tblW w:w="0" w:type="auto"/>
        <w:tblLayout w:type="fixed"/>
        <w:tblLook w:val="06A0" w:firstRow="1" w:lastRow="0" w:firstColumn="1" w:lastColumn="0" w:noHBand="1" w:noVBand="1"/>
      </w:tblPr>
      <w:tblGrid>
        <w:gridCol w:w="5782"/>
      </w:tblGrid>
      <w:tr w:rsidR="7E20CC28" w:rsidTr="7E20CC28" w14:paraId="45C56C58">
        <w:trPr>
          <w:trHeight w:val="300"/>
        </w:trPr>
        <w:tc>
          <w:tcPr>
            <w:tcW w:w="5782" w:type="dxa"/>
            <w:tcBorders>
              <w:top w:val="single" w:sz="4"/>
              <w:left w:val="single" w:sz="4"/>
              <w:bottom w:val="single" w:sz="4"/>
              <w:right w:val="single" w:sz="4"/>
            </w:tcBorders>
            <w:tcMar>
              <w:top w:w="15" w:type="dxa"/>
              <w:left w:w="15" w:type="dxa"/>
              <w:right w:w="15" w:type="dxa"/>
            </w:tcMar>
            <w:vAlign w:val="bottom"/>
          </w:tcPr>
          <w:p w:rsidR="7E20CC28" w:rsidP="7E20CC28" w:rsidRDefault="7E20CC28" w14:paraId="0399C22B" w14:textId="3FCF346D">
            <w:pPr>
              <w:spacing w:before="0" w:beforeAutospacing="off" w:after="0" w:afterAutospacing="off"/>
              <w:ind w:left="-20" w:right="-20"/>
              <w:rPr/>
            </w:pPr>
            <w:hyperlink r:id="Rb027f092c8eb4c69">
              <w:r w:rsidRPr="7E20CC28" w:rsidR="7E20CC28">
                <w:rPr>
                  <w:rStyle w:val="Hyperlink"/>
                  <w:rFonts w:ascii="Calibri" w:hAnsi="Calibri" w:eastAsia="Calibri" w:cs="Calibri"/>
                  <w:b w:val="0"/>
                  <w:bCs w:val="0"/>
                  <w:i w:val="0"/>
                  <w:iCs w:val="0"/>
                  <w:strike w:val="0"/>
                  <w:dstrike w:val="0"/>
                  <w:sz w:val="22"/>
                  <w:szCs w:val="22"/>
                </w:rPr>
                <w:t>https://www.centurylink.com/wholesale/pcat/resaleuas.html</w:t>
              </w:r>
            </w:hyperlink>
          </w:p>
        </w:tc>
      </w:tr>
    </w:tbl>
    <w:p w:rsidR="7E20CC28" w:rsidP="7E20CC28" w:rsidRDefault="7E20CC28" w14:paraId="0278AC7B" w14:textId="38E8D0D0">
      <w:pPr>
        <w:pStyle w:val="Normal"/>
        <w:shd w:val="clear" w:color="auto" w:fill="FFFFFF" w:themeFill="background1"/>
        <w:spacing w:after="210" w:line="240" w:lineRule="auto"/>
        <w:outlineLvl w:val="1"/>
        <w:rPr>
          <w:rFonts w:ascii="Arial" w:hAnsi="Arial" w:eastAsia="Times New Roman" w:cs="Arial"/>
          <w:b w:val="1"/>
          <w:bCs w:val="1"/>
          <w:color w:val="006BBD"/>
          <w:sz w:val="27"/>
          <w:szCs w:val="27"/>
        </w:rPr>
      </w:pPr>
    </w:p>
    <w:p w:rsidRPr="00F31170" w:rsidR="00F31170" w:rsidP="00F31170" w:rsidRDefault="00F31170" w14:paraId="38B46743" w14:textId="77777777">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F31170">
        <w:rPr>
          <w:rFonts w:ascii="Arial" w:hAnsi="Arial" w:eastAsia="Times New Roman" w:cs="Arial"/>
          <w:b/>
          <w:bCs/>
          <w:color w:val="006BBD"/>
          <w:kern w:val="0"/>
          <w:sz w:val="27"/>
          <w:szCs w:val="27"/>
          <w14:ligatures w14:val="none"/>
        </w:rPr>
        <w:t>Resale - Uniform Access Solution (UAS) - V11.0</w:t>
      </w:r>
    </w:p>
    <w:p w:rsidRPr="00F31170" w:rsidR="00F31170" w:rsidP="00F31170" w:rsidRDefault="00F31170" w14:paraId="7BEA4F1A" w14:textId="3FEBD3B8">
      <w:pPr>
        <w:shd w:val="clear" w:color="auto" w:fill="FFFFFF"/>
        <w:spacing w:after="0" w:line="240" w:lineRule="auto"/>
        <w:rPr>
          <w:rFonts w:ascii="Arial" w:hAnsi="Arial" w:eastAsia="Times New Roman" w:cs="Arial"/>
          <w:color w:val="000000"/>
          <w:kern w:val="0"/>
          <w:sz w:val="20"/>
          <w:szCs w:val="20"/>
          <w14:ligatures w14:val="none"/>
        </w:rPr>
      </w:pPr>
      <w:r w:rsidRPr="00F31170">
        <w:rPr>
          <w:rFonts w:ascii="Arial" w:hAnsi="Arial" w:eastAsia="Times New Roman" w:cs="Arial"/>
          <w:noProof/>
          <w:color w:val="006BBD"/>
          <w:kern w:val="0"/>
          <w:sz w:val="20"/>
          <w:szCs w:val="20"/>
          <w14:ligatures w14:val="none"/>
        </w:rPr>
        <w:drawing>
          <wp:inline distT="0" distB="0" distL="0" distR="0" wp14:anchorId="2C0E392E" wp14:editId="00185119">
            <wp:extent cx="1190625" cy="323850"/>
            <wp:effectExtent l="0" t="0" r="9525" b="0"/>
            <wp:docPr id="1704622947"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F31170" w:rsidR="00F31170" w:rsidP="00F31170" w:rsidRDefault="00F31170" w14:paraId="66E98983"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od" w:id="0"/>
      <w:bookmarkEnd w:id="0"/>
      <w:r w:rsidRPr="00F31170">
        <w:rPr>
          <w:rFonts w:ascii="Arial" w:hAnsi="Arial" w:eastAsia="Times New Roman" w:cs="Arial"/>
          <w:b/>
          <w:bCs/>
          <w:color w:val="000000"/>
          <w:kern w:val="0"/>
          <w:sz w:val="26"/>
          <w:szCs w:val="26"/>
          <w14:ligatures w14:val="none"/>
        </w:rPr>
        <w:t>Product Description</w:t>
      </w:r>
    </w:p>
    <w:p w:rsidRPr="00F31170" w:rsidR="00F31170" w:rsidP="00F31170" w:rsidRDefault="00F31170" w14:paraId="284D442D" w14:textId="77777777">
      <w:pPr>
        <w:shd w:val="clear" w:color="auto" w:fill="FFFFFF"/>
        <w:spacing w:after="0"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CenturyLink's retail telecommunication service, Uniform Access Solution (UAS), is available for resale by Competitive Local Exchange Carriers (CLECs) to their end-users. Additional information about resale of CenturyLink's retail services can be found in the </w:t>
      </w:r>
      <w:hyperlink w:history="1" r:id="rId7">
        <w:r w:rsidRPr="00F31170">
          <w:rPr>
            <w:rFonts w:ascii="Arial" w:hAnsi="Arial" w:eastAsia="Times New Roman" w:cs="Arial"/>
            <w:color w:val="006BBD"/>
            <w:kern w:val="0"/>
            <w:sz w:val="20"/>
            <w:szCs w:val="20"/>
            <w:u w:val="single"/>
            <w14:ligatures w14:val="none"/>
          </w:rPr>
          <w:t>Resale General</w:t>
        </w:r>
      </w:hyperlink>
      <w:r w:rsidRPr="00F31170">
        <w:rPr>
          <w:rFonts w:ascii="Arial" w:hAnsi="Arial" w:eastAsia="Times New Roman" w:cs="Arial"/>
          <w:color w:val="000000"/>
          <w:kern w:val="0"/>
          <w:sz w:val="20"/>
          <w:szCs w:val="20"/>
          <w14:ligatures w14:val="none"/>
        </w:rPr>
        <w:t> Product Catalog (PCAT).</w:t>
      </w:r>
    </w:p>
    <w:p w:rsidRPr="00F31170" w:rsidR="00F31170" w:rsidP="58773E54" w:rsidRDefault="00F31170" w14:paraId="373D472B"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F31170" w:rsidR="00F31170">
        <w:rPr>
          <w:rFonts w:ascii="Arial" w:hAnsi="Arial" w:eastAsia="Times New Roman" w:cs="Arial"/>
          <w:color w:val="000000"/>
          <w:kern w:val="0"/>
          <w:sz w:val="20"/>
          <w:szCs w:val="20"/>
          <w14:ligatures w14:val="none"/>
        </w:rPr>
        <w:t xml:space="preserve">UAS is a digital service offering that is </w:t>
      </w:r>
      <w:bookmarkStart w:name="_Int_qzCE5NlG" w:id="1962826857"/>
      <w:r w:rsidRPr="00F31170" w:rsidR="00F31170">
        <w:rPr>
          <w:rFonts w:ascii="Arial" w:hAnsi="Arial" w:eastAsia="Times New Roman" w:cs="Arial"/>
          <w:color w:val="000000"/>
          <w:kern w:val="0"/>
          <w:sz w:val="20"/>
          <w:szCs w:val="20"/>
          <w14:ligatures w14:val="none"/>
        </w:rPr>
        <w:t>similar to</w:t>
      </w:r>
      <w:bookmarkEnd w:id="1962826857"/>
      <w:r w:rsidRPr="00F31170" w:rsidR="00F31170">
        <w:rPr>
          <w:rFonts w:ascii="Arial" w:hAnsi="Arial" w:eastAsia="Times New Roman" w:cs="Arial"/>
          <w:color w:val="000000"/>
          <w:kern w:val="0"/>
          <w:sz w:val="20"/>
          <w:szCs w:val="20"/>
          <w14:ligatures w14:val="none"/>
        </w:rPr>
        <w:t xml:space="preserve"> Direct Inward Dialing (DID®) but requires no DID trunk termination. UAS provides a channel that transmits a digital signal between the end-user premises and CenturyLink's central office (CO) switch, your </w:t>
      </w:r>
      <w:hyperlink w:history="1" r:id="R27d63680efc34e5a">
        <w:r w:rsidRPr="00F31170" w:rsidR="00F31170">
          <w:rPr>
            <w:rFonts w:ascii="Arial" w:hAnsi="Arial" w:eastAsia="Times New Roman" w:cs="Arial"/>
            <w:color w:val="006BBD"/>
            <w:kern w:val="0"/>
            <w:sz w:val="20"/>
            <w:szCs w:val="20"/>
            <w:u w:val="single"/>
            <w14:ligatures w14:val="none"/>
          </w:rPr>
          <w:t>Collocation</w:t>
        </w:r>
      </w:hyperlink>
      <w:r w:rsidRPr="00F31170" w:rsidR="00F31170">
        <w:rPr>
          <w:rFonts w:ascii="Arial" w:hAnsi="Arial" w:eastAsia="Times New Roman" w:cs="Arial"/>
          <w:color w:val="000000"/>
          <w:kern w:val="0"/>
          <w:sz w:val="20"/>
          <w:szCs w:val="20"/>
          <w14:ligatures w14:val="none"/>
        </w:rPr>
        <w:t xml:space="preserve"> </w:t>
      </w:r>
      <w:r w:rsidRPr="00F31170" w:rsidR="00F31170">
        <w:rPr>
          <w:rFonts w:ascii="Arial" w:hAnsi="Arial" w:eastAsia="Times New Roman" w:cs="Arial"/>
          <w:color w:val="000000"/>
          <w:kern w:val="0"/>
          <w:sz w:val="20"/>
          <w:szCs w:val="20"/>
          <w14:ligatures w14:val="none"/>
        </w:rPr>
        <w:t xml:space="preserve">space</w:t>
      </w:r>
      <w:r w:rsidRPr="00F31170" w:rsidR="00F31170">
        <w:rPr>
          <w:rFonts w:ascii="Arial" w:hAnsi="Arial" w:eastAsia="Times New Roman" w:cs="Arial"/>
          <w:color w:val="000000"/>
          <w:kern w:val="0"/>
          <w:sz w:val="20"/>
          <w:szCs w:val="20"/>
          <w14:ligatures w14:val="none"/>
        </w:rPr>
        <w:t xml:space="preserve"> or an Interexchange Carrier (IXC) Point of Presence (POP). It provides an arrangement that allows trunks to function with one telephone number per Digital Service Level 1 (DS1) facility and allows end-users to 'channelize' (multiplex or demultiplex) the DS1 into 24 voice grade trunks using their Customer Provided Equipment (CPE) or your collocation space. UAS includes a DS1 facility with common equipment and a network connection that provides switching for local exchange and </w:t>
      </w:r>
      <w:bookmarkStart w:name="_Int_am80N05n" w:id="191494484"/>
      <w:r w:rsidRPr="00F31170" w:rsidR="00F31170">
        <w:rPr>
          <w:rFonts w:ascii="Arial" w:hAnsi="Arial" w:eastAsia="Times New Roman" w:cs="Arial"/>
          <w:color w:val="000000"/>
          <w:kern w:val="0"/>
          <w:sz w:val="20"/>
          <w:szCs w:val="20"/>
          <w14:ligatures w14:val="none"/>
        </w:rPr>
        <w:t>long distance</w:t>
      </w:r>
      <w:bookmarkEnd w:id="191494484"/>
      <w:r w:rsidRPr="00F31170" w:rsidR="00F31170">
        <w:rPr>
          <w:rFonts w:ascii="Arial" w:hAnsi="Arial" w:eastAsia="Times New Roman" w:cs="Arial"/>
          <w:color w:val="000000"/>
          <w:kern w:val="0"/>
          <w:sz w:val="20"/>
          <w:szCs w:val="20"/>
          <w14:ligatures w14:val="none"/>
        </w:rPr>
        <w:t xml:space="preserve"> network access.</w:t>
      </w:r>
    </w:p>
    <w:p w:rsidRPr="00F31170" w:rsidR="00F31170" w:rsidP="58773E54" w:rsidRDefault="00F31170" w14:paraId="44E007C6"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F31170" w:rsidR="00F31170">
        <w:rPr>
          <w:rFonts w:ascii="Arial" w:hAnsi="Arial" w:eastAsia="Times New Roman" w:cs="Arial"/>
          <w:color w:val="000000"/>
          <w:kern w:val="0"/>
          <w:sz w:val="20"/>
          <w:szCs w:val="20"/>
          <w14:ligatures w14:val="none"/>
        </w:rPr>
        <w:t xml:space="preserve">At the end-user's request, the UAS facility may be provided using a fiber optic facility. Special construction charges may apply. For </w:t>
      </w:r>
      <w:r w:rsidRPr="00F31170" w:rsidR="00F31170">
        <w:rPr>
          <w:rFonts w:ascii="Arial" w:hAnsi="Arial" w:eastAsia="Times New Roman" w:cs="Arial"/>
          <w:color w:val="000000"/>
          <w:kern w:val="0"/>
          <w:sz w:val="20"/>
          <w:szCs w:val="20"/>
          <w14:ligatures w14:val="none"/>
        </w:rPr>
        <w:t>additional</w:t>
      </w:r>
      <w:r w:rsidRPr="00F31170" w:rsidR="00F31170">
        <w:rPr>
          <w:rFonts w:ascii="Arial" w:hAnsi="Arial" w:eastAsia="Times New Roman" w:cs="Arial"/>
          <w:color w:val="000000"/>
          <w:kern w:val="0"/>
          <w:sz w:val="20"/>
          <w:szCs w:val="20"/>
          <w14:ligatures w14:val="none"/>
        </w:rPr>
        <w:t xml:space="preserve"> information and to </w:t>
      </w:r>
      <w:r w:rsidRPr="00F31170" w:rsidR="00F31170">
        <w:rPr>
          <w:rFonts w:ascii="Arial" w:hAnsi="Arial" w:eastAsia="Times New Roman" w:cs="Arial"/>
          <w:color w:val="000000"/>
          <w:kern w:val="0"/>
          <w:sz w:val="20"/>
          <w:szCs w:val="20"/>
          <w14:ligatures w14:val="none"/>
        </w:rPr>
        <w:t>determine</w:t>
      </w:r>
      <w:r w:rsidRPr="00F31170" w:rsidR="00F31170">
        <w:rPr>
          <w:rFonts w:ascii="Arial" w:hAnsi="Arial" w:eastAsia="Times New Roman" w:cs="Arial"/>
          <w:color w:val="000000"/>
          <w:kern w:val="0"/>
          <w:sz w:val="20"/>
          <w:szCs w:val="20"/>
          <w14:ligatures w14:val="none"/>
        </w:rPr>
        <w:t xml:space="preserve"> availability contact </w:t>
      </w:r>
      <w:bookmarkStart w:name="_Int_EDvUv98j" w:id="936141577"/>
      <w:r w:rsidRPr="00F31170" w:rsidR="00F31170">
        <w:rPr>
          <w:rFonts w:ascii="Arial" w:hAnsi="Arial" w:eastAsia="Times New Roman" w:cs="Arial"/>
          <w:color w:val="000000"/>
          <w:kern w:val="0"/>
          <w:sz w:val="20"/>
          <w:szCs w:val="20"/>
          <w14:ligatures w14:val="none"/>
        </w:rPr>
        <w:t>your</w:t>
      </w:r>
      <w:bookmarkEnd w:id="936141577"/>
      <w:r w:rsidRPr="00F31170" w:rsidR="00F31170">
        <w:rPr>
          <w:rFonts w:ascii="Arial" w:hAnsi="Arial" w:eastAsia="Times New Roman" w:cs="Arial"/>
          <w:color w:val="000000"/>
          <w:kern w:val="0"/>
          <w:sz w:val="20"/>
          <w:szCs w:val="20"/>
          <w14:ligatures w14:val="none"/>
        </w:rPr>
        <w:t> </w:t>
      </w:r>
      <w:hyperlink w:history="1" r:id="R7c95c02267104827">
        <w:r w:rsidRPr="00F31170" w:rsidR="00F31170">
          <w:rPr>
            <w:rFonts w:ascii="Arial" w:hAnsi="Arial" w:eastAsia="Times New Roman" w:cs="Arial"/>
            <w:color w:val="006BBD"/>
            <w:kern w:val="0"/>
            <w:sz w:val="20"/>
            <w:szCs w:val="20"/>
            <w:u w:val="single"/>
            <w14:ligatures w14:val="none"/>
          </w:rPr>
          <w:t>CenturyLink Sales Executive</w:t>
        </w:r>
      </w:hyperlink>
      <w:r w:rsidRPr="00F31170" w:rsidR="00F31170">
        <w:rPr>
          <w:rFonts w:ascii="Arial" w:hAnsi="Arial" w:eastAsia="Times New Roman" w:cs="Arial"/>
          <w:color w:val="000000"/>
          <w:kern w:val="0"/>
          <w:sz w:val="20"/>
          <w:szCs w:val="20"/>
          <w14:ligatures w14:val="none"/>
        </w:rPr>
        <w:t>.</w:t>
      </w:r>
    </w:p>
    <w:p w:rsidRPr="00F31170" w:rsidR="00F31170" w:rsidP="00F31170" w:rsidRDefault="00F31170" w14:paraId="619717E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Each DS1 utilizes 24 voice and data channels configured as In-only or 2-way trunk side terminations (Advanced Trunks). 2-way trunks are established in two groups, one for incoming calls and one for outgoing calls.</w:t>
      </w:r>
    </w:p>
    <w:p w:rsidRPr="00F31170" w:rsidR="00F31170" w:rsidP="00F31170" w:rsidRDefault="00F31170" w14:paraId="7C7C3AF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UAS provides for:</w:t>
      </w:r>
    </w:p>
    <w:p w:rsidRPr="00F31170" w:rsidR="00F31170" w:rsidP="00F31170" w:rsidRDefault="00F31170" w14:paraId="44EE742A"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Digital Exchange Service</w:t>
      </w:r>
    </w:p>
    <w:p w:rsidRPr="00F31170" w:rsidR="00F31170" w:rsidP="00F31170" w:rsidRDefault="00F31170" w14:paraId="0AEB3AB7"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Digital transmission facility at the speed of 1.544 Megabits per seconds (Mbps), equivalent to a DS1, between your end-user's premises and the CenturyLink CO</w:t>
      </w:r>
    </w:p>
    <w:p w:rsidRPr="00F31170" w:rsidR="00F31170" w:rsidP="00F31170" w:rsidRDefault="00F31170" w14:paraId="7D382E95"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 xml:space="preserve">Multiplexing of the UAS facility in the CO to accommodate the 24 channels in the CO </w:t>
      </w:r>
      <w:proofErr w:type="gramStart"/>
      <w:r w:rsidRPr="00F31170">
        <w:rPr>
          <w:rFonts w:ascii="Arial" w:hAnsi="Arial" w:eastAsia="Times New Roman" w:cs="Arial"/>
          <w:color w:val="000000"/>
          <w:kern w:val="0"/>
          <w:sz w:val="20"/>
          <w:szCs w:val="20"/>
          <w14:ligatures w14:val="none"/>
        </w:rPr>
        <w:t>switch</w:t>
      </w:r>
      <w:proofErr w:type="gramEnd"/>
    </w:p>
    <w:p w:rsidRPr="00F31170" w:rsidR="00F31170" w:rsidP="00F31170" w:rsidRDefault="00F31170" w14:paraId="6F5FFB7E"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 xml:space="preserve">Trunk side terminated trunks which are flat </w:t>
      </w:r>
      <w:proofErr w:type="gramStart"/>
      <w:r w:rsidRPr="00F31170">
        <w:rPr>
          <w:rFonts w:ascii="Arial" w:hAnsi="Arial" w:eastAsia="Times New Roman" w:cs="Arial"/>
          <w:color w:val="000000"/>
          <w:kern w:val="0"/>
          <w:sz w:val="20"/>
          <w:szCs w:val="20"/>
          <w14:ligatures w14:val="none"/>
        </w:rPr>
        <w:t>rated</w:t>
      </w:r>
      <w:proofErr w:type="gramEnd"/>
    </w:p>
    <w:p w:rsidRPr="00F31170" w:rsidR="00F31170" w:rsidP="00F31170" w:rsidRDefault="00F31170" w14:paraId="50400A3B"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One Plain Old Telephone Service (POTS) dialing number per trunk group.</w:t>
      </w:r>
    </w:p>
    <w:p w:rsidRPr="00F31170" w:rsidR="00F31170" w:rsidP="00F31170" w:rsidRDefault="00F31170" w14:paraId="43D56435"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F31170">
        <w:rPr>
          <w:rFonts w:ascii="Arial" w:hAnsi="Arial" w:eastAsia="Times New Roman" w:cs="Arial"/>
          <w:b/>
          <w:bCs/>
          <w:color w:val="000000"/>
          <w:kern w:val="0"/>
          <w:sz w:val="21"/>
          <w:szCs w:val="21"/>
          <w14:ligatures w14:val="none"/>
        </w:rPr>
        <w:t>Availability</w:t>
      </w:r>
    </w:p>
    <w:p w:rsidRPr="00F31170" w:rsidR="00F31170" w:rsidP="7C9E6606" w:rsidRDefault="00F31170" w14:paraId="6C7218DF" w14:textId="4FACC96F">
      <w:pPr>
        <w:shd w:val="clear" w:color="auto" w:fill="FFFFFF" w:themeFill="background1"/>
        <w:spacing w:after="0" w:line="240" w:lineRule="auto"/>
        <w:rPr>
          <w:rFonts w:ascii="Arial" w:hAnsi="Arial" w:eastAsia="Times New Roman" w:cs="Arial"/>
          <w:color w:val="000000"/>
          <w:kern w:val="0"/>
          <w:sz w:val="20"/>
          <w:szCs w:val="20"/>
          <w14:ligatures w14:val="none"/>
        </w:rPr>
      </w:pPr>
      <w:r w:rsidRPr="00F31170" w:rsidR="00F31170">
        <w:rPr>
          <w:rFonts w:ascii="Arial" w:hAnsi="Arial" w:eastAsia="Times New Roman" w:cs="Arial"/>
          <w:color w:val="000000"/>
          <w:kern w:val="0"/>
          <w:sz w:val="20"/>
          <w:szCs w:val="20"/>
          <w14:ligatures w14:val="none"/>
        </w:rPr>
        <w:t>UAS is available where facilities exist throughout </w:t>
      </w:r>
      <w:hyperlink r:id="R148f3f26d4664c14">
        <w:r w:rsidRPr="17811ABC" w:rsidR="00F31170">
          <w:rPr>
            <w:rStyle w:val="Hyperlink"/>
            <w:rFonts w:ascii="Arial" w:hAnsi="Arial" w:eastAsia="Times New Roman" w:cs="Arial"/>
            <w:sz w:val="20"/>
            <w:szCs w:val="20"/>
          </w:rPr>
          <w:t xml:space="preserve">CenturyLink </w:t>
        </w:r>
        <w:r w:rsidRPr="17811ABC" w:rsidR="00F31170">
          <w:rPr>
            <w:rStyle w:val="Hyperlink"/>
            <w:rFonts w:ascii="Arial" w:hAnsi="Arial" w:eastAsia="Times New Roman" w:cs="Arial"/>
            <w:strike w:val="0"/>
            <w:dstrike w:val="0"/>
            <w:sz w:val="20"/>
            <w:szCs w:val="20"/>
          </w:rPr>
          <w:t>QC</w:t>
        </w:r>
      </w:hyperlink>
      <w:r w:rsidRPr="17811ABC" w:rsidR="00F31170">
        <w:rPr>
          <w:rFonts w:ascii="Arial" w:hAnsi="Arial" w:eastAsia="Times New Roman" w:cs="Arial"/>
          <w:strike w:val="0"/>
          <w:dstrike w:val="0"/>
          <w:color w:val="FF0000"/>
          <w:kern w:val="0"/>
          <w:sz w:val="20"/>
          <w:szCs w:val="20"/>
          <w14:ligatures w14:val="none"/>
        </w:rPr>
        <w:t>.</w:t>
      </w:r>
    </w:p>
    <w:p w:rsidRPr="00F31170" w:rsidR="00F31170" w:rsidP="58773E54" w:rsidRDefault="00F31170" w14:paraId="7031181F" w14:textId="715CE062">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F31170" w:rsidR="00F31170">
        <w:rPr>
          <w:rFonts w:ascii="Arial" w:hAnsi="Arial" w:eastAsia="Times New Roman" w:cs="Arial"/>
          <w:color w:val="000000"/>
          <w:kern w:val="0"/>
          <w:sz w:val="20"/>
          <w:szCs w:val="20"/>
          <w14:ligatures w14:val="none"/>
        </w:rPr>
        <w:t xml:space="preserve">UAS may </w:t>
      </w:r>
      <w:r w:rsidRPr="00F31170" w:rsidR="00F31170">
        <w:rPr>
          <w:rFonts w:ascii="Arial" w:hAnsi="Arial" w:eastAsia="Times New Roman" w:cs="Arial"/>
          <w:color w:val="000000"/>
          <w:kern w:val="0"/>
          <w:sz w:val="20"/>
          <w:szCs w:val="20"/>
          <w14:ligatures w14:val="none"/>
        </w:rPr>
        <w:t xml:space="preserve">terminate</w:t>
      </w:r>
      <w:r w:rsidRPr="00F31170" w:rsidR="00F31170">
        <w:rPr>
          <w:rFonts w:ascii="Arial" w:hAnsi="Arial" w:eastAsia="Times New Roman" w:cs="Arial"/>
          <w:color w:val="000000"/>
          <w:kern w:val="0"/>
          <w:sz w:val="20"/>
          <w:szCs w:val="20"/>
          <w14:ligatures w14:val="none"/>
        </w:rPr>
        <w:t xml:space="preserve"> at an IXC POP it is limited to data service for Internet access only, </w:t>
      </w:r>
      <w:r w:rsidRPr="00F31170" w:rsidR="00F31170">
        <w:rPr>
          <w:rFonts w:ascii="Arial" w:hAnsi="Arial" w:eastAsia="Times New Roman" w:cs="Arial"/>
          <w:color w:val="000000"/>
          <w:kern w:val="0"/>
          <w:sz w:val="20"/>
          <w:szCs w:val="20"/>
          <w14:ligatures w14:val="none"/>
        </w:rPr>
        <w:t xml:space="preserve">terminating</w:t>
      </w:r>
      <w:r w:rsidRPr="00F31170" w:rsidR="00F31170">
        <w:rPr>
          <w:rFonts w:ascii="Arial" w:hAnsi="Arial" w:eastAsia="Times New Roman" w:cs="Arial"/>
          <w:color w:val="000000"/>
          <w:kern w:val="0"/>
          <w:sz w:val="20"/>
          <w:szCs w:val="20"/>
          <w14:ligatures w14:val="none"/>
        </w:rPr>
        <w:t xml:space="preserve"> on the Internet or by an Internet Service Provider (ISP) </w:t>
      </w:r>
      <w:r w:rsidRPr="00F31170" w:rsidR="5AF83D83">
        <w:rPr>
          <w:rFonts w:ascii="Arial" w:hAnsi="Arial" w:eastAsia="Times New Roman" w:cs="Arial"/>
          <w:color w:val="000000"/>
          <w:kern w:val="0"/>
          <w:sz w:val="20"/>
          <w:szCs w:val="20"/>
          <w14:ligatures w14:val="none"/>
        </w:rPr>
        <w:t>who</w:t>
      </w:r>
      <w:r w:rsidRPr="00F31170" w:rsidR="00F31170">
        <w:rPr>
          <w:rFonts w:ascii="Arial" w:hAnsi="Arial" w:eastAsia="Times New Roman" w:cs="Arial"/>
          <w:color w:val="000000"/>
          <w:kern w:val="0"/>
          <w:sz w:val="20"/>
          <w:szCs w:val="20"/>
          <w14:ligatures w14:val="none"/>
        </w:rPr>
        <w:t xml:space="preserve"> is your end-user. Voice Service may not </w:t>
      </w:r>
      <w:r w:rsidRPr="00F31170" w:rsidR="00F31170">
        <w:rPr>
          <w:rFonts w:ascii="Arial" w:hAnsi="Arial" w:eastAsia="Times New Roman" w:cs="Arial"/>
          <w:color w:val="000000"/>
          <w:kern w:val="0"/>
          <w:sz w:val="20"/>
          <w:szCs w:val="20"/>
          <w14:ligatures w14:val="none"/>
        </w:rPr>
        <w:t xml:space="preserve">terminate</w:t>
      </w:r>
      <w:r w:rsidRPr="00F31170" w:rsidR="00F31170">
        <w:rPr>
          <w:rFonts w:ascii="Arial" w:hAnsi="Arial" w:eastAsia="Times New Roman" w:cs="Arial"/>
          <w:color w:val="000000"/>
          <w:kern w:val="0"/>
          <w:sz w:val="20"/>
          <w:szCs w:val="20"/>
          <w14:ligatures w14:val="none"/>
        </w:rPr>
        <w:t xml:space="preserve"> at the IXC POP.</w:t>
      </w:r>
    </w:p>
    <w:p w:rsidRPr="00F31170" w:rsidR="00F31170" w:rsidP="00F31170" w:rsidRDefault="00F31170" w14:paraId="267759DF"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F31170">
        <w:rPr>
          <w:rFonts w:ascii="Arial" w:hAnsi="Arial" w:eastAsia="Times New Roman" w:cs="Arial"/>
          <w:b/>
          <w:bCs/>
          <w:color w:val="000000"/>
          <w:kern w:val="0"/>
          <w:sz w:val="21"/>
          <w:szCs w:val="21"/>
          <w14:ligatures w14:val="none"/>
        </w:rPr>
        <w:t>Terms and Conditions</w:t>
      </w:r>
    </w:p>
    <w:p w:rsidRPr="00F31170" w:rsidR="00F31170" w:rsidP="00F31170" w:rsidRDefault="00F31170" w14:paraId="4BBF762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The following terms and conditions apply for UAS:</w:t>
      </w:r>
    </w:p>
    <w:p w:rsidRPr="00F31170" w:rsidR="00F31170" w:rsidP="00F31170" w:rsidRDefault="00F31170" w14:paraId="0B25CF6E"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Available on an intra Local Access and Transport Area (</w:t>
      </w:r>
      <w:proofErr w:type="spellStart"/>
      <w:r w:rsidRPr="00F31170">
        <w:rPr>
          <w:rFonts w:ascii="Arial" w:hAnsi="Arial" w:eastAsia="Times New Roman" w:cs="Arial"/>
          <w:color w:val="000000"/>
          <w:kern w:val="0"/>
          <w:sz w:val="20"/>
          <w:szCs w:val="20"/>
          <w14:ligatures w14:val="none"/>
        </w:rPr>
        <w:t>intraLATA</w:t>
      </w:r>
      <w:proofErr w:type="spellEnd"/>
      <w:r w:rsidRPr="00F31170">
        <w:rPr>
          <w:rFonts w:ascii="Arial" w:hAnsi="Arial" w:eastAsia="Times New Roman" w:cs="Arial"/>
          <w:color w:val="000000"/>
          <w:kern w:val="0"/>
          <w:sz w:val="20"/>
          <w:szCs w:val="20"/>
          <w14:ligatures w14:val="none"/>
        </w:rPr>
        <w:t>) basis only</w:t>
      </w:r>
    </w:p>
    <w:p w:rsidRPr="00F31170" w:rsidR="00F31170" w:rsidP="00F31170" w:rsidRDefault="00F31170" w14:paraId="44936715"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Available as a stand-alone service or as an option on Integrated Services Digital Network (ISDN) Primary Rate Interface (PRI)</w:t>
      </w:r>
    </w:p>
    <w:p w:rsidRPr="00F31170" w:rsidR="00F31170" w:rsidP="00F31170" w:rsidRDefault="00F31170" w14:paraId="65E66C57"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 xml:space="preserve">Available if a DID station number from a block of DID numbers is used, however, a Block Compromise charge may </w:t>
      </w:r>
      <w:proofErr w:type="gramStart"/>
      <w:r w:rsidRPr="00F31170">
        <w:rPr>
          <w:rFonts w:ascii="Arial" w:hAnsi="Arial" w:eastAsia="Times New Roman" w:cs="Arial"/>
          <w:color w:val="000000"/>
          <w:kern w:val="0"/>
          <w:sz w:val="20"/>
          <w:szCs w:val="20"/>
          <w14:ligatures w14:val="none"/>
        </w:rPr>
        <w:t>apply</w:t>
      </w:r>
      <w:proofErr w:type="gramEnd"/>
    </w:p>
    <w:p w:rsidRPr="00F31170" w:rsidR="00F31170" w:rsidP="00F31170" w:rsidRDefault="00F31170" w14:paraId="53D72C08"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 xml:space="preserve">UAS compatible Customer Provided Equipment (CPE) is </w:t>
      </w:r>
      <w:proofErr w:type="gramStart"/>
      <w:r w:rsidRPr="00F31170">
        <w:rPr>
          <w:rFonts w:ascii="Arial" w:hAnsi="Arial" w:eastAsia="Times New Roman" w:cs="Arial"/>
          <w:color w:val="000000"/>
          <w:kern w:val="0"/>
          <w:sz w:val="20"/>
          <w:szCs w:val="20"/>
          <w14:ligatures w14:val="none"/>
        </w:rPr>
        <w:t>required</w:t>
      </w:r>
      <w:proofErr w:type="gramEnd"/>
    </w:p>
    <w:p w:rsidRPr="00F31170" w:rsidR="00F31170" w:rsidP="00F31170" w:rsidRDefault="00F31170" w14:paraId="00C1145D"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When converting retail UAS to resale UAS both the trunks and the facility must be converted.</w:t>
      </w:r>
    </w:p>
    <w:p w:rsidRPr="00F31170" w:rsidR="00F31170" w:rsidP="00F31170" w:rsidRDefault="00F31170" w14:paraId="0A36E504"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Available only when all channels are the same type and in the same group. Billing will apply for the full 24 channels of the DS1 even if your end-user elects not to turn up all the channels.</w:t>
      </w:r>
    </w:p>
    <w:p w:rsidRPr="00F31170" w:rsidR="00F31170" w:rsidP="00F31170" w:rsidRDefault="00F31170" w14:paraId="76FC8AE4"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A fiber optic facility may be engineered if you specifically request it. If your end-user has a copper facility and wishes to convert to a fiber facility, a change order will be required.</w:t>
      </w:r>
    </w:p>
    <w:p w:rsidRPr="00F31170" w:rsidR="00F31170" w:rsidP="00F31170" w:rsidRDefault="00F31170" w14:paraId="51693A43" w14:textId="77777777">
      <w:pPr>
        <w:numPr>
          <w:ilvl w:val="0"/>
          <w:numId w:val="2"/>
        </w:numPr>
        <w:shd w:val="clear" w:color="auto" w:fill="FFFFFF"/>
        <w:spacing w:after="0"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Allowed to ride a higher facility, e.g., </w:t>
      </w:r>
      <w:hyperlink w:history="1" r:id="rId11">
        <w:r w:rsidRPr="00F31170">
          <w:rPr>
            <w:rFonts w:ascii="Arial" w:hAnsi="Arial" w:eastAsia="Times New Roman" w:cs="Arial"/>
            <w:color w:val="006BBD"/>
            <w:kern w:val="0"/>
            <w:sz w:val="20"/>
            <w:szCs w:val="20"/>
            <w:u w:val="single"/>
            <w14:ligatures w14:val="none"/>
          </w:rPr>
          <w:t>Digital Service Level 3 (DS3)</w:t>
        </w:r>
      </w:hyperlink>
      <w:r w:rsidRPr="00F31170">
        <w:rPr>
          <w:rFonts w:ascii="Arial" w:hAnsi="Arial" w:eastAsia="Times New Roman" w:cs="Arial"/>
          <w:color w:val="000000"/>
          <w:kern w:val="0"/>
          <w:sz w:val="20"/>
          <w:szCs w:val="20"/>
          <w14:ligatures w14:val="none"/>
        </w:rPr>
        <w:t>.</w:t>
      </w:r>
    </w:p>
    <w:p w:rsidRPr="00F31170" w:rsidR="00F31170" w:rsidP="00F31170" w:rsidRDefault="00F31170" w14:paraId="4CECEE16"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Available from Remote COs and on Foreign Exchange Service.</w:t>
      </w:r>
    </w:p>
    <w:p w:rsidRPr="00F31170" w:rsidR="00F31170" w:rsidP="00F31170" w:rsidRDefault="00F31170" w14:paraId="3876A25A"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Loop Diversity and Avoidance is available. The primary application for Diversity and Avoidance is, in the event of a failure in the network, to provide continued communications by means of an alternate and/or redundant network.</w:t>
      </w:r>
    </w:p>
    <w:p w:rsidRPr="00F31170" w:rsidR="00F31170" w:rsidP="00F31170" w:rsidRDefault="00F31170" w14:paraId="3A3F20C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UAS is not available with:</w:t>
      </w:r>
    </w:p>
    <w:p w:rsidRPr="00F31170" w:rsidR="00F31170" w:rsidP="00F31170" w:rsidRDefault="00F31170" w14:paraId="22DA249A"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Access Lines and Private Branch Exchange (PBX) trunks</w:t>
      </w:r>
    </w:p>
    <w:p w:rsidRPr="00F31170" w:rsidR="00F31170" w:rsidP="00F31170" w:rsidRDefault="00F31170" w14:paraId="25BAF067"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Feature Group A, B, C, or D Services</w:t>
      </w:r>
    </w:p>
    <w:p w:rsidRPr="00F31170" w:rsidR="00F31170" w:rsidP="00F31170" w:rsidRDefault="00F31170" w14:paraId="0FA56BB3"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Other Private Line/Access Services cannot be combined on the UAS DS1</w:t>
      </w:r>
    </w:p>
    <w:p w:rsidRPr="00F31170" w:rsidR="00F31170" w:rsidP="00F31170" w:rsidRDefault="00F31170" w14:paraId="5821620E"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Joint User Service, as specified in the state specific Tariffs/Catalogs/Price Lists</w:t>
      </w:r>
    </w:p>
    <w:p w:rsidRPr="00F31170" w:rsidR="00F31170" w:rsidP="00F31170" w:rsidRDefault="00F31170" w14:paraId="13BB9D7D"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proofErr w:type="spellStart"/>
      <w:r w:rsidRPr="00F31170">
        <w:rPr>
          <w:rFonts w:ascii="Arial" w:hAnsi="Arial" w:eastAsia="Times New Roman" w:cs="Arial"/>
          <w:color w:val="000000"/>
          <w:kern w:val="0"/>
          <w:sz w:val="20"/>
          <w:szCs w:val="20"/>
          <w14:ligatures w14:val="none"/>
        </w:rPr>
        <w:t>SwitchNet</w:t>
      </w:r>
      <w:proofErr w:type="spellEnd"/>
      <w:r w:rsidRPr="00F31170">
        <w:rPr>
          <w:rFonts w:ascii="Arial" w:hAnsi="Arial" w:eastAsia="Times New Roman" w:cs="Arial"/>
          <w:color w:val="000000"/>
          <w:kern w:val="0"/>
          <w:sz w:val="20"/>
          <w:szCs w:val="20"/>
          <w14:ligatures w14:val="none"/>
        </w:rPr>
        <w:t xml:space="preserve"> 56®</w:t>
      </w:r>
    </w:p>
    <w:p w:rsidRPr="00F31170" w:rsidR="00F31170" w:rsidP="00F31170" w:rsidRDefault="00F31170" w14:paraId="1F957531"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Temporary suspension of service</w:t>
      </w:r>
    </w:p>
    <w:p w:rsidRPr="00F31170" w:rsidR="00F31170" w:rsidP="00F31170" w:rsidRDefault="00F31170" w14:paraId="43BD95CB"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Caller ID or Caller ID Blocking</w:t>
      </w:r>
    </w:p>
    <w:p w:rsidRPr="00F31170" w:rsidR="00F31170" w:rsidP="00F31170" w:rsidRDefault="00F31170" w14:paraId="5B28610A"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Service guarantees that normally apply to Private Line Service</w:t>
      </w:r>
    </w:p>
    <w:p w:rsidRPr="00F31170" w:rsidR="00F31170" w:rsidP="00F31170" w:rsidRDefault="00F31170" w14:paraId="371FA3BC"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Commercial/Private Mobile Radio Carriers in the provision of service to their end-users</w:t>
      </w:r>
    </w:p>
    <w:p w:rsidRPr="00F31170" w:rsidR="00F31170" w:rsidP="00F31170" w:rsidRDefault="00F31170" w14:paraId="53D93ABD"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Interexchange Carriers in the provision of service to their end-users.</w:t>
      </w:r>
    </w:p>
    <w:p w:rsidRPr="00F31170" w:rsidR="00F31170" w:rsidP="00F31170" w:rsidRDefault="00F31170" w14:paraId="4FAF3D8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F31170">
        <w:rPr>
          <w:rFonts w:ascii="Arial" w:hAnsi="Arial" w:eastAsia="Times New Roman" w:cs="Arial"/>
          <w:b/>
          <w:bCs/>
          <w:color w:val="000000"/>
          <w:kern w:val="0"/>
          <w:sz w:val="21"/>
          <w:szCs w:val="21"/>
          <w14:ligatures w14:val="none"/>
        </w:rPr>
        <w:t>Technical Publications</w:t>
      </w:r>
    </w:p>
    <w:p w:rsidRPr="00F31170" w:rsidR="00F31170" w:rsidP="00F31170" w:rsidRDefault="00F31170" w14:paraId="10D827DB" w14:textId="77777777">
      <w:pPr>
        <w:spacing w:after="0" w:line="240" w:lineRule="auto"/>
        <w:rPr>
          <w:rFonts w:ascii="Times New Roman" w:hAnsi="Times New Roman" w:eastAsia="Times New Roman" w:cs="Times New Roman"/>
          <w:kern w:val="0"/>
          <w:sz w:val="24"/>
          <w:szCs w:val="24"/>
          <w14:ligatures w14:val="none"/>
        </w:rPr>
      </w:pPr>
      <w:r w:rsidRPr="00F31170">
        <w:rPr>
          <w:rFonts w:ascii="Arial" w:hAnsi="Arial" w:eastAsia="Times New Roman" w:cs="Arial"/>
          <w:color w:val="000000"/>
          <w:kern w:val="0"/>
          <w:sz w:val="20"/>
          <w:szCs w:val="20"/>
          <w:shd w:val="clear" w:color="auto" w:fill="FFFFFF"/>
          <w14:ligatures w14:val="none"/>
        </w:rPr>
        <w:t>Technical characteristics, including Network Channel /Network Channel Interface (NC/NCI™) codes, are described in Technical Publication, </w:t>
      </w:r>
      <w:hyperlink w:history="1" r:id="rId12">
        <w:r w:rsidRPr="00F31170">
          <w:rPr>
            <w:rFonts w:ascii="Arial" w:hAnsi="Arial" w:eastAsia="Times New Roman" w:cs="Arial"/>
            <w:color w:val="006BBD"/>
            <w:kern w:val="0"/>
            <w:sz w:val="20"/>
            <w:szCs w:val="20"/>
            <w:u w:val="single"/>
            <w:shd w:val="clear" w:color="auto" w:fill="FFFFFF"/>
            <w14:ligatures w14:val="none"/>
          </w:rPr>
          <w:t>CenturyLink Uniform Access Solution Service</w:t>
        </w:r>
      </w:hyperlink>
      <w:r w:rsidRPr="00F31170">
        <w:rPr>
          <w:rFonts w:ascii="Arial" w:hAnsi="Arial" w:eastAsia="Times New Roman" w:cs="Arial"/>
          <w:color w:val="000000"/>
          <w:kern w:val="0"/>
          <w:sz w:val="20"/>
          <w:szCs w:val="20"/>
          <w:shd w:val="clear" w:color="auto" w:fill="FFFFFF"/>
          <w14:ligatures w14:val="none"/>
        </w:rPr>
        <w:t>, 77393.</w:t>
      </w:r>
      <w:bookmarkStart w:name="pri" w:id="1"/>
      <w:bookmarkEnd w:id="1"/>
    </w:p>
    <w:p w:rsidRPr="00F31170" w:rsidR="00F31170" w:rsidP="00F31170" w:rsidRDefault="00F31170" w14:paraId="4F7DBECB"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F31170">
        <w:rPr>
          <w:rFonts w:ascii="Arial" w:hAnsi="Arial" w:eastAsia="Times New Roman" w:cs="Arial"/>
          <w:b/>
          <w:bCs/>
          <w:color w:val="000000"/>
          <w:kern w:val="0"/>
          <w:sz w:val="26"/>
          <w:szCs w:val="26"/>
          <w14:ligatures w14:val="none"/>
        </w:rPr>
        <w:t>Pricing</w:t>
      </w:r>
    </w:p>
    <w:p w:rsidRPr="00F31170" w:rsidR="00F31170" w:rsidP="00F31170" w:rsidRDefault="00F31170" w14:paraId="260D617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F31170">
        <w:rPr>
          <w:rFonts w:ascii="Arial" w:hAnsi="Arial" w:eastAsia="Times New Roman" w:cs="Arial"/>
          <w:b/>
          <w:bCs/>
          <w:color w:val="000000"/>
          <w:kern w:val="0"/>
          <w:sz w:val="21"/>
          <w:szCs w:val="21"/>
          <w14:ligatures w14:val="none"/>
        </w:rPr>
        <w:t>Rate Structure</w:t>
      </w:r>
    </w:p>
    <w:p w:rsidRPr="00F31170" w:rsidR="00F31170" w:rsidP="00F31170" w:rsidRDefault="00F31170" w14:paraId="6A60E56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Additional rate structure information can be found in the Statement of Generally Available Terms and Conditions (SGAT), the state specific Tariffs/Catalogs/Price Lists, or your Interconnection Agreement.</w:t>
      </w:r>
    </w:p>
    <w:p w:rsidRPr="00F31170" w:rsidR="00F31170" w:rsidP="00F31170" w:rsidRDefault="00F31170" w14:paraId="224D6BB9" w14:textId="77777777">
      <w:pPr>
        <w:shd w:val="clear" w:color="auto" w:fill="FFFFFF"/>
        <w:spacing w:after="0"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UAS is billed on a month-to-month basis or on a fixed-period </w:t>
      </w:r>
      <w:hyperlink w:history="1" w:anchor="tariffs" r:id="rId13">
        <w:r w:rsidRPr="00F31170">
          <w:rPr>
            <w:rFonts w:ascii="Arial" w:hAnsi="Arial" w:eastAsia="Times New Roman" w:cs="Arial"/>
            <w:color w:val="006BBD"/>
            <w:kern w:val="0"/>
            <w:sz w:val="20"/>
            <w:szCs w:val="20"/>
            <w:u w:val="single"/>
            <w14:ligatures w14:val="none"/>
          </w:rPr>
          <w:t>Contract Service Arrangement</w:t>
        </w:r>
      </w:hyperlink>
      <w:r w:rsidRPr="00F31170">
        <w:rPr>
          <w:rFonts w:ascii="Arial" w:hAnsi="Arial" w:eastAsia="Times New Roman" w:cs="Arial"/>
          <w:color w:val="000000"/>
          <w:kern w:val="0"/>
          <w:sz w:val="20"/>
          <w:szCs w:val="20"/>
          <w14:ligatures w14:val="none"/>
        </w:rPr>
        <w:t> that varies by state.</w:t>
      </w:r>
    </w:p>
    <w:p w:rsidRPr="00F31170" w:rsidR="00F31170" w:rsidP="00F31170" w:rsidRDefault="00F31170" w14:paraId="0F2A60BE"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F31170">
        <w:rPr>
          <w:rFonts w:ascii="Arial" w:hAnsi="Arial" w:eastAsia="Times New Roman" w:cs="Arial"/>
          <w:b/>
          <w:bCs/>
          <w:color w:val="000000"/>
          <w:kern w:val="0"/>
          <w:sz w:val="21"/>
          <w:szCs w:val="21"/>
          <w14:ligatures w14:val="none"/>
        </w:rPr>
        <w:t>Rates</w:t>
      </w:r>
    </w:p>
    <w:p w:rsidRPr="00F31170" w:rsidR="00F31170" w:rsidP="00F31170" w:rsidRDefault="00F31170" w14:paraId="67CE05E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F31170" w:rsidR="00F31170">
        <w:rPr>
          <w:rFonts w:ascii="Arial" w:hAnsi="Arial" w:eastAsia="Times New Roman" w:cs="Arial"/>
          <w:color w:val="000000"/>
          <w:kern w:val="0"/>
          <w:sz w:val="20"/>
          <w:szCs w:val="20"/>
          <w14:ligatures w14:val="none"/>
        </w:rPr>
        <w:t>Rates and/or applicable discounts are available in Exhibit A or the specific rate sheet in your Interconnection or Resale Agreement.</w:t>
      </w:r>
    </w:p>
    <w:p w:rsidR="7E20CC28" w:rsidP="7E20CC28" w:rsidRDefault="7E20CC28" w14:paraId="0CD6A699" w14:textId="252B9961">
      <w:pPr>
        <w:shd w:val="clear" w:color="auto" w:fill="FFFFFF" w:themeFill="background1"/>
        <w:spacing w:before="75" w:after="75" w:line="240" w:lineRule="auto"/>
        <w:outlineLvl w:val="3"/>
        <w:rPr>
          <w:rFonts w:ascii="Arial" w:hAnsi="Arial" w:eastAsia="Times New Roman" w:cs="Arial"/>
          <w:b w:val="1"/>
          <w:bCs w:val="1"/>
          <w:color w:val="000000" w:themeColor="text1" w:themeTint="FF" w:themeShade="FF"/>
          <w:sz w:val="21"/>
          <w:szCs w:val="21"/>
        </w:rPr>
      </w:pPr>
    </w:p>
    <w:p w:rsidRPr="00F31170" w:rsidR="00F31170" w:rsidP="00F31170" w:rsidRDefault="00F31170" w14:paraId="65C5678D"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F31170">
        <w:rPr>
          <w:rFonts w:ascii="Arial" w:hAnsi="Arial" w:eastAsia="Times New Roman" w:cs="Arial"/>
          <w:b/>
          <w:bCs/>
          <w:color w:val="000000"/>
          <w:kern w:val="0"/>
          <w:sz w:val="21"/>
          <w:szCs w:val="21"/>
          <w14:ligatures w14:val="none"/>
        </w:rPr>
        <w:t>Tariffs, Regulations and Policy</w:t>
      </w:r>
    </w:p>
    <w:p w:rsidRPr="00F31170" w:rsidR="00F31170" w:rsidP="58773E54" w:rsidRDefault="00F31170" w14:paraId="612276FE" w14:textId="3FCDF014">
      <w:pPr>
        <w:shd w:val="clear" w:color="auto" w:fill="FFFFFF" w:themeFill="background1"/>
        <w:spacing w:after="0" w:line="240" w:lineRule="auto"/>
        <w:rPr>
          <w:rFonts w:ascii="Arial" w:hAnsi="Arial" w:eastAsia="Times New Roman" w:cs="Arial"/>
          <w:color w:val="000000"/>
          <w:kern w:val="0"/>
          <w:sz w:val="20"/>
          <w:szCs w:val="20"/>
          <w14:ligatures w14:val="none"/>
        </w:rPr>
      </w:pPr>
      <w:r w:rsidRPr="00F31170" w:rsidR="6B9854DF">
        <w:rPr>
          <w:rFonts w:ascii="Arial" w:hAnsi="Arial" w:eastAsia="Times New Roman" w:cs="Arial"/>
          <w:color w:val="000000"/>
          <w:kern w:val="0"/>
          <w:sz w:val="20"/>
          <w:szCs w:val="20"/>
          <w14:ligatures w14:val="none"/>
        </w:rPr>
        <w:t xml:space="preserve">Tariffs</w:t>
      </w:r>
      <w:r w:rsidRPr="00F31170" w:rsidR="00F31170">
        <w:rPr>
          <w:rFonts w:ascii="Arial" w:hAnsi="Arial" w:eastAsia="Times New Roman" w:cs="Arial"/>
          <w:color w:val="000000"/>
          <w:kern w:val="0"/>
          <w:sz w:val="20"/>
          <w:szCs w:val="20"/>
          <w14:ligatures w14:val="none"/>
        </w:rPr>
        <w:t xml:space="preserve">, </w:t>
      </w:r>
      <w:r w:rsidRPr="00F31170" w:rsidR="00F31170">
        <w:rPr>
          <w:rFonts w:ascii="Arial" w:hAnsi="Arial" w:eastAsia="Times New Roman" w:cs="Arial"/>
          <w:color w:val="000000"/>
          <w:kern w:val="0"/>
          <w:sz w:val="20"/>
          <w:szCs w:val="20"/>
          <w14:ligatures w14:val="none"/>
        </w:rPr>
        <w:t>regulations</w:t>
      </w:r>
      <w:r w:rsidRPr="00F31170" w:rsidR="00F31170">
        <w:rPr>
          <w:rFonts w:ascii="Arial" w:hAnsi="Arial" w:eastAsia="Times New Roman" w:cs="Arial"/>
          <w:color w:val="000000"/>
          <w:kern w:val="0"/>
          <w:sz w:val="20"/>
          <w:szCs w:val="20"/>
          <w14:ligatures w14:val="none"/>
        </w:rPr>
        <w:t xml:space="preserve"> and policies </w:t>
      </w:r>
      <w:bookmarkStart w:name="_Int_SyCd2N2g" w:id="2024121259"/>
      <w:r w:rsidRPr="00F31170" w:rsidR="00F31170">
        <w:rPr>
          <w:rFonts w:ascii="Arial" w:hAnsi="Arial" w:eastAsia="Times New Roman" w:cs="Arial"/>
          <w:color w:val="000000"/>
          <w:kern w:val="0"/>
          <w:sz w:val="20"/>
          <w:szCs w:val="20"/>
          <w14:ligatures w14:val="none"/>
        </w:rPr>
        <w:t xml:space="preserve">are </w:t>
      </w:r>
      <w:r w:rsidRPr="00F31170" w:rsidR="00F31170">
        <w:rPr>
          <w:rFonts w:ascii="Arial" w:hAnsi="Arial" w:eastAsia="Times New Roman" w:cs="Arial"/>
          <w:color w:val="000000"/>
          <w:kern w:val="0"/>
          <w:sz w:val="20"/>
          <w:szCs w:val="20"/>
          <w14:ligatures w14:val="none"/>
        </w:rPr>
        <w:t xml:space="preserve">located</w:t>
      </w:r>
      <w:r w:rsidRPr="00F31170" w:rsidR="00F31170">
        <w:rPr>
          <w:rFonts w:ascii="Arial" w:hAnsi="Arial" w:eastAsia="Times New Roman" w:cs="Arial"/>
          <w:color w:val="000000"/>
          <w:kern w:val="0"/>
          <w:sz w:val="20"/>
          <w:szCs w:val="20"/>
          <w14:ligatures w14:val="none"/>
        </w:rPr>
        <w:t xml:space="preserve"> in</w:t>
      </w:r>
      <w:bookmarkEnd w:id="2024121259"/>
      <w:r w:rsidRPr="00F31170" w:rsidR="00F31170">
        <w:rPr>
          <w:rFonts w:ascii="Arial" w:hAnsi="Arial" w:eastAsia="Times New Roman" w:cs="Arial"/>
          <w:color w:val="000000"/>
          <w:kern w:val="0"/>
          <w:sz w:val="20"/>
          <w:szCs w:val="20"/>
          <w14:ligatures w14:val="none"/>
        </w:rPr>
        <w:t xml:space="preserve"> the state specific </w:t>
      </w:r>
      <w:hyperlink w:history="1" r:id="Rd680100381464424">
        <w:r w:rsidRPr="00F31170" w:rsidR="00F31170">
          <w:rPr>
            <w:rFonts w:ascii="Arial" w:hAnsi="Arial" w:eastAsia="Times New Roman" w:cs="Arial"/>
            <w:color w:val="006BBD"/>
            <w:kern w:val="0"/>
            <w:sz w:val="20"/>
            <w:szCs w:val="20"/>
            <w:u w:val="single"/>
            <w14:ligatures w14:val="none"/>
          </w:rPr>
          <w:t>Tariffs/Catalogs/Price Lists</w:t>
        </w:r>
      </w:hyperlink>
      <w:r w:rsidRPr="00F31170" w:rsidR="00F31170">
        <w:rPr>
          <w:rFonts w:ascii="Arial" w:hAnsi="Arial" w:eastAsia="Times New Roman" w:cs="Arial"/>
          <w:color w:val="000000"/>
          <w:kern w:val="0"/>
          <w:sz w:val="20"/>
          <w:szCs w:val="20"/>
          <w14:ligatures w14:val="none"/>
        </w:rPr>
        <w:t>.</w:t>
      </w:r>
    </w:p>
    <w:p w:rsidRPr="00F31170" w:rsidR="00F31170" w:rsidP="00F31170" w:rsidRDefault="00F31170" w14:paraId="023BE843"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F31170">
        <w:rPr>
          <w:rFonts w:ascii="Arial" w:hAnsi="Arial" w:eastAsia="Times New Roman" w:cs="Arial"/>
          <w:b/>
          <w:bCs/>
          <w:color w:val="000000"/>
          <w:kern w:val="0"/>
          <w:sz w:val="21"/>
          <w:szCs w:val="21"/>
          <w14:ligatures w14:val="none"/>
        </w:rPr>
        <w:t>Optional Features</w:t>
      </w:r>
    </w:p>
    <w:p w:rsidRPr="00F31170" w:rsidR="00F31170" w:rsidP="00F31170" w:rsidRDefault="00F31170" w14:paraId="4F49FAB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Optional features and functions available for the facility include:</w:t>
      </w:r>
    </w:p>
    <w:p w:rsidRPr="00F31170" w:rsidR="00F31170" w:rsidP="00F31170" w:rsidRDefault="00F31170" w14:paraId="642487BD" w14:textId="77777777">
      <w:pPr>
        <w:numPr>
          <w:ilvl w:val="0"/>
          <w:numId w:val="4"/>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w:anchor="optional" r:id="rId15">
        <w:proofErr w:type="spellStart"/>
        <w:r w:rsidRPr="00F31170">
          <w:rPr>
            <w:rFonts w:ascii="Arial" w:hAnsi="Arial" w:eastAsia="Times New Roman" w:cs="Arial"/>
            <w:color w:val="006BBD"/>
            <w:kern w:val="0"/>
            <w:sz w:val="20"/>
            <w:szCs w:val="20"/>
            <w:u w:val="single"/>
            <w14:ligatures w14:val="none"/>
          </w:rPr>
          <w:t>Self Healing</w:t>
        </w:r>
        <w:proofErr w:type="spellEnd"/>
        <w:r w:rsidRPr="00F31170">
          <w:rPr>
            <w:rFonts w:ascii="Arial" w:hAnsi="Arial" w:eastAsia="Times New Roman" w:cs="Arial"/>
            <w:color w:val="006BBD"/>
            <w:kern w:val="0"/>
            <w:sz w:val="20"/>
            <w:szCs w:val="20"/>
            <w:u w:val="single"/>
            <w14:ligatures w14:val="none"/>
          </w:rPr>
          <w:t xml:space="preserve"> Alternate Route Protection (SHARP)</w:t>
        </w:r>
      </w:hyperlink>
    </w:p>
    <w:p w:rsidRPr="00F31170" w:rsidR="00F31170" w:rsidP="00F31170" w:rsidRDefault="00F31170" w14:paraId="68784A27" w14:textId="77777777">
      <w:pPr>
        <w:numPr>
          <w:ilvl w:val="0"/>
          <w:numId w:val="4"/>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6">
        <w:proofErr w:type="spellStart"/>
        <w:r w:rsidRPr="00F31170">
          <w:rPr>
            <w:rFonts w:ascii="Arial" w:hAnsi="Arial" w:eastAsia="Times New Roman" w:cs="Arial"/>
            <w:color w:val="006BBD"/>
            <w:kern w:val="0"/>
            <w:sz w:val="20"/>
            <w:szCs w:val="20"/>
            <w:u w:val="single"/>
            <w14:ligatures w14:val="none"/>
          </w:rPr>
          <w:t>Self Healing</w:t>
        </w:r>
        <w:proofErr w:type="spellEnd"/>
        <w:r w:rsidRPr="00F31170">
          <w:rPr>
            <w:rFonts w:ascii="Arial" w:hAnsi="Arial" w:eastAsia="Times New Roman" w:cs="Arial"/>
            <w:color w:val="006BBD"/>
            <w:kern w:val="0"/>
            <w:sz w:val="20"/>
            <w:szCs w:val="20"/>
            <w:u w:val="single"/>
            <w14:ligatures w14:val="none"/>
          </w:rPr>
          <w:t xml:space="preserve"> Network Service (SHNS)</w:t>
        </w:r>
      </w:hyperlink>
      <w:r w:rsidRPr="00F31170">
        <w:rPr>
          <w:rFonts w:ascii="Arial" w:hAnsi="Arial" w:eastAsia="Times New Roman" w:cs="Arial"/>
          <w:color w:val="000000"/>
          <w:kern w:val="0"/>
          <w:sz w:val="20"/>
          <w:szCs w:val="20"/>
          <w14:ligatures w14:val="none"/>
        </w:rPr>
        <w:t> with DS3 service</w:t>
      </w:r>
    </w:p>
    <w:p w:rsidRPr="00F31170" w:rsidR="00F31170" w:rsidP="00F31170" w:rsidRDefault="00F31170" w14:paraId="69C1BAF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Optional features and functions available for the trunk include:</w:t>
      </w:r>
    </w:p>
    <w:p w:rsidRPr="00F31170" w:rsidR="00F31170" w:rsidP="00F31170" w:rsidRDefault="00F31170" w14:paraId="482E9F26"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Hunting</w:t>
      </w:r>
    </w:p>
    <w:p w:rsidRPr="00F31170" w:rsidR="00F31170" w:rsidP="00F31170" w:rsidRDefault="00F31170" w14:paraId="3F9C5397"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Answer Supervision (2-way trunks only)</w:t>
      </w:r>
    </w:p>
    <w:p w:rsidRPr="00F31170" w:rsidR="00F31170" w:rsidP="00F31170" w:rsidRDefault="00F31170" w14:paraId="6B3F9913"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Call Transfer Trunk Side (2-way trunks only)</w:t>
      </w:r>
    </w:p>
    <w:p w:rsidRPr="00F31170" w:rsidR="00F31170" w:rsidP="00F31170" w:rsidRDefault="00F31170" w14:paraId="01E06A36"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Extended Area Service (EAS) (5ESS switches and 2-way trunks only)</w:t>
      </w:r>
    </w:p>
    <w:p w:rsidRPr="00F31170" w:rsidR="00F31170" w:rsidP="00F31170" w:rsidRDefault="00F31170" w14:paraId="19575A48"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Trunk Group Overflow</w:t>
      </w:r>
    </w:p>
    <w:p w:rsidRPr="00F31170" w:rsidR="00F31170" w:rsidP="00F31170" w:rsidRDefault="00F31170" w14:paraId="472F4CA2"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eatures" w:id="2"/>
      <w:bookmarkEnd w:id="2"/>
      <w:r w:rsidRPr="00F31170">
        <w:rPr>
          <w:rFonts w:ascii="Arial" w:hAnsi="Arial" w:eastAsia="Times New Roman" w:cs="Arial"/>
          <w:b/>
          <w:bCs/>
          <w:color w:val="000000"/>
          <w:kern w:val="0"/>
          <w:sz w:val="26"/>
          <w:szCs w:val="26"/>
          <w14:ligatures w14:val="none"/>
        </w:rPr>
        <w:t>Features/Benefits</w:t>
      </w:r>
    </w:p>
    <w:p w:rsidRPr="00F31170" w:rsidR="00F31170" w:rsidP="00F31170" w:rsidRDefault="00F31170" w14:paraId="7C9BB07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Benefits of UAS include:</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730"/>
        <w:gridCol w:w="6614"/>
      </w:tblGrid>
      <w:tr w:rsidRPr="00F31170" w:rsidR="00F31170" w:rsidTr="17811ABC" w14:paraId="28F101F4"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F31170" w:rsidR="00F31170" w:rsidP="00F31170" w:rsidRDefault="00F31170" w14:paraId="7BCE190D" w14:textId="77777777">
            <w:pPr>
              <w:spacing w:after="0" w:line="240" w:lineRule="auto"/>
              <w:rPr>
                <w:rFonts w:ascii="Arial" w:hAnsi="Arial" w:eastAsia="Times New Roman" w:cs="Arial"/>
                <w:b/>
                <w:bCs/>
                <w:color w:val="000000"/>
                <w:kern w:val="0"/>
                <w:sz w:val="20"/>
                <w:szCs w:val="20"/>
                <w14:ligatures w14:val="none"/>
              </w:rPr>
            </w:pPr>
            <w:r w:rsidRPr="00F31170">
              <w:rPr>
                <w:rFonts w:ascii="Arial" w:hAnsi="Arial" w:eastAsia="Times New Roman" w:cs="Arial"/>
                <w:b/>
                <w:bCs/>
                <w:color w:val="000000"/>
                <w:kern w:val="0"/>
                <w:sz w:val="20"/>
                <w:szCs w:val="20"/>
                <w14:ligatures w14:val="none"/>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F31170" w:rsidR="00F31170" w:rsidP="00F31170" w:rsidRDefault="00F31170" w14:paraId="2CA3F4BF" w14:textId="77777777">
            <w:pPr>
              <w:spacing w:after="0" w:line="240" w:lineRule="auto"/>
              <w:rPr>
                <w:rFonts w:ascii="Arial" w:hAnsi="Arial" w:eastAsia="Times New Roman" w:cs="Arial"/>
                <w:b/>
                <w:bCs/>
                <w:color w:val="000000"/>
                <w:kern w:val="0"/>
                <w:sz w:val="20"/>
                <w:szCs w:val="20"/>
                <w14:ligatures w14:val="none"/>
              </w:rPr>
            </w:pPr>
            <w:r w:rsidRPr="00F31170">
              <w:rPr>
                <w:rFonts w:ascii="Arial" w:hAnsi="Arial" w:eastAsia="Times New Roman" w:cs="Arial"/>
                <w:b/>
                <w:bCs/>
                <w:color w:val="000000"/>
                <w:kern w:val="0"/>
                <w:sz w:val="20"/>
                <w:szCs w:val="20"/>
                <w14:ligatures w14:val="none"/>
              </w:rPr>
              <w:t>Benefits</w:t>
            </w:r>
          </w:p>
        </w:tc>
      </w:tr>
      <w:tr w:rsidRPr="00F31170" w:rsidR="00F31170" w:rsidTr="17811ABC" w14:paraId="200413EE"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F31170" w:rsidR="00F31170" w:rsidP="00F31170" w:rsidRDefault="00F31170" w14:paraId="40E4BAD1" w14:textId="77777777">
            <w:pPr>
              <w:spacing w:after="0"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Reliable network connectivity</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F31170" w:rsidR="00F31170" w:rsidP="00F31170" w:rsidRDefault="00F31170" w14:paraId="21DFC137" w14:textId="7D2D17CB">
            <w:pPr>
              <w:numPr>
                <w:ilvl w:val="0"/>
                <w:numId w:val="6"/>
              </w:numPr>
              <w:spacing w:after="0" w:line="240" w:lineRule="auto"/>
              <w:ind w:left="1170"/>
              <w:rPr>
                <w:rFonts w:ascii="Arial" w:hAnsi="Arial" w:eastAsia="Times New Roman" w:cs="Arial"/>
                <w:color w:val="000000"/>
                <w:kern w:val="0"/>
                <w:sz w:val="20"/>
                <w:szCs w:val="20"/>
                <w14:ligatures w14:val="none"/>
              </w:rPr>
            </w:pPr>
            <w:r w:rsidRPr="00F31170" w:rsidR="00F31170">
              <w:rPr>
                <w:rFonts w:ascii="Arial" w:hAnsi="Arial" w:eastAsia="Times New Roman" w:cs="Arial"/>
                <w:color w:val="000000"/>
                <w:kern w:val="0"/>
                <w:sz w:val="20"/>
                <w:szCs w:val="20"/>
                <w14:ligatures w14:val="none"/>
              </w:rPr>
              <w:t xml:space="preserve">CenturyLink's </w:t>
            </w:r>
            <w:r w:rsidRPr="00F31170" w:rsidR="0F1DBB40">
              <w:rPr>
                <w:rFonts w:ascii="Arial" w:hAnsi="Arial" w:eastAsia="Times New Roman" w:cs="Arial"/>
                <w:color w:val="000000"/>
                <w:kern w:val="0"/>
                <w:sz w:val="20"/>
                <w:szCs w:val="20"/>
                <w14:ligatures w14:val="none"/>
              </w:rPr>
              <w:t>world-class</w:t>
            </w:r>
            <w:r w:rsidRPr="00F31170" w:rsidR="00F31170">
              <w:rPr>
                <w:rFonts w:ascii="Arial" w:hAnsi="Arial" w:eastAsia="Times New Roman" w:cs="Arial"/>
                <w:color w:val="000000"/>
                <w:kern w:val="0"/>
                <w:sz w:val="20"/>
                <w:szCs w:val="20"/>
                <w14:ligatures w14:val="none"/>
              </w:rPr>
              <w:t xml:space="preserve"> technology network is offered throughout </w:t>
            </w:r>
            <w:hyperlink w:history="1" r:id="Re367ac0ef59649a6">
              <w:r w:rsidRPr="00F31170" w:rsidR="00F31170">
                <w:rPr>
                  <w:rFonts w:ascii="Arial" w:hAnsi="Arial" w:eastAsia="Times New Roman" w:cs="Arial"/>
                  <w:color w:val="006BBD"/>
                  <w:kern w:val="0"/>
                  <w:sz w:val="20"/>
                  <w:szCs w:val="20"/>
                  <w:u w:val="single"/>
                  <w14:ligatures w14:val="none"/>
                </w:rPr>
                <w:t xml:space="preserve">CenturyLink </w:t>
              </w:r>
              <w:r w:rsidRPr="17811ABC" w:rsidR="5F90E596">
                <w:rPr>
                  <w:rFonts w:ascii="Arial" w:hAnsi="Arial" w:eastAsia="Times New Roman" w:cs="Arial"/>
                  <w:color w:val="006BBD"/>
                  <w:sz w:val="20"/>
                  <w:szCs w:val="20"/>
                  <w:u w:val="single"/>
                </w:rPr>
                <w:t>QC</w:t>
              </w:r>
            </w:hyperlink>
            <w:r w:rsidRPr="00F31170" w:rsidR="00F31170">
              <w:rPr>
                <w:rFonts w:ascii="Arial" w:hAnsi="Arial" w:eastAsia="Times New Roman" w:cs="Arial"/>
                <w:color w:val="000000"/>
                <w:kern w:val="0"/>
                <w:sz w:val="20"/>
                <w:szCs w:val="20"/>
                <w14:ligatures w14:val="none"/>
              </w:rPr>
              <w:t>.</w:t>
            </w:r>
          </w:p>
        </w:tc>
      </w:tr>
      <w:tr w:rsidRPr="00F31170" w:rsidR="00F31170" w:rsidTr="17811ABC" w14:paraId="78BECAAF"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F31170" w:rsidR="00F31170" w:rsidP="00F31170" w:rsidRDefault="00F31170" w14:paraId="577D46BC" w14:textId="77777777">
            <w:pPr>
              <w:spacing w:after="0"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Enhanced end-user service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F31170" w:rsidR="00F31170" w:rsidP="00F31170" w:rsidRDefault="00F31170" w14:paraId="7C0F79C1" w14:textId="77777777">
            <w:pPr>
              <w:numPr>
                <w:ilvl w:val="0"/>
                <w:numId w:val="7"/>
              </w:numPr>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Allows single number access</w:t>
            </w:r>
          </w:p>
        </w:tc>
      </w:tr>
      <w:tr w:rsidRPr="00F31170" w:rsidR="00F31170" w:rsidTr="17811ABC" w14:paraId="5DF496B5"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F31170" w:rsidR="00F31170" w:rsidP="00F31170" w:rsidRDefault="00F31170" w14:paraId="4A72993B" w14:textId="77777777">
            <w:pPr>
              <w:spacing w:after="0"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Available with minimal capital investment</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F31170" w:rsidR="00F31170" w:rsidP="00F31170" w:rsidRDefault="00F31170" w14:paraId="296D3770" w14:textId="77777777">
            <w:pPr>
              <w:numPr>
                <w:ilvl w:val="0"/>
                <w:numId w:val="8"/>
              </w:numPr>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Cost savings</w:t>
            </w:r>
          </w:p>
        </w:tc>
      </w:tr>
    </w:tbl>
    <w:p w:rsidRPr="00F31170" w:rsidR="00F31170" w:rsidP="00F31170" w:rsidRDefault="00F31170" w14:paraId="0B46817D"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app" w:id="3"/>
      <w:bookmarkEnd w:id="3"/>
      <w:r w:rsidRPr="00F31170">
        <w:rPr>
          <w:rFonts w:ascii="Arial" w:hAnsi="Arial" w:eastAsia="Times New Roman" w:cs="Arial"/>
          <w:b/>
          <w:bCs/>
          <w:color w:val="000000"/>
          <w:kern w:val="0"/>
          <w:sz w:val="26"/>
          <w:szCs w:val="26"/>
          <w14:ligatures w14:val="none"/>
        </w:rPr>
        <w:t>Applications</w:t>
      </w:r>
    </w:p>
    <w:p w:rsidRPr="00F31170" w:rsidR="00F31170" w:rsidP="00F31170" w:rsidRDefault="00F31170" w14:paraId="2AE242D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Prime candidates for UAS service include:</w:t>
      </w:r>
    </w:p>
    <w:p w:rsidRPr="00F31170" w:rsidR="00F31170" w:rsidP="00F31170" w:rsidRDefault="00F31170" w14:paraId="452A44C9"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Internet Service Providers (ISPs)</w:t>
      </w:r>
    </w:p>
    <w:p w:rsidRPr="00F31170" w:rsidR="00F31170" w:rsidP="00F31170" w:rsidRDefault="00F31170" w14:paraId="019DAC57"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Financial Institutions</w:t>
      </w:r>
    </w:p>
    <w:p w:rsidRPr="00F31170" w:rsidR="00F31170" w:rsidP="00F31170" w:rsidRDefault="00F31170" w14:paraId="18E92680"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Call Centers</w:t>
      </w:r>
    </w:p>
    <w:p w:rsidRPr="00F31170" w:rsidR="00F31170" w:rsidP="00F31170" w:rsidRDefault="00F31170" w14:paraId="4376CC60"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Health Care/Hospitals</w:t>
      </w:r>
    </w:p>
    <w:p w:rsidRPr="00F31170" w:rsidR="00F31170" w:rsidP="00F31170" w:rsidRDefault="00F31170" w14:paraId="3F8B55FB"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Businesses</w:t>
      </w:r>
    </w:p>
    <w:p w:rsidRPr="00F31170" w:rsidR="00F31170" w:rsidP="00F31170" w:rsidRDefault="00F31170" w14:paraId="5F6E4AE9"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Government</w:t>
      </w:r>
    </w:p>
    <w:p w:rsidRPr="00F31170" w:rsidR="00F31170" w:rsidP="00F31170" w:rsidRDefault="00F31170" w14:paraId="253CA67C"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Manufacturing</w:t>
      </w:r>
    </w:p>
    <w:p w:rsidRPr="00F31170" w:rsidR="00F31170" w:rsidP="00F31170" w:rsidRDefault="00F31170" w14:paraId="22CBB4B9"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Education</w:t>
      </w:r>
    </w:p>
    <w:p w:rsidRPr="00F31170" w:rsidR="00F31170" w:rsidP="00F31170" w:rsidRDefault="00F31170" w14:paraId="7BE0D03B"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imp" w:id="4"/>
      <w:bookmarkEnd w:id="4"/>
      <w:r w:rsidRPr="00F31170">
        <w:rPr>
          <w:rFonts w:ascii="Arial" w:hAnsi="Arial" w:eastAsia="Times New Roman" w:cs="Arial"/>
          <w:b/>
          <w:bCs/>
          <w:color w:val="000000"/>
          <w:kern w:val="0"/>
          <w:sz w:val="26"/>
          <w:szCs w:val="26"/>
          <w14:ligatures w14:val="none"/>
        </w:rPr>
        <w:t>Implementation</w:t>
      </w:r>
    </w:p>
    <w:p w:rsidRPr="00F31170" w:rsidR="00F31170" w:rsidP="00F31170" w:rsidRDefault="00F31170" w14:paraId="7AA15C05"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F31170">
        <w:rPr>
          <w:rFonts w:ascii="Arial" w:hAnsi="Arial" w:eastAsia="Times New Roman" w:cs="Arial"/>
          <w:b/>
          <w:bCs/>
          <w:color w:val="000000"/>
          <w:kern w:val="0"/>
          <w:sz w:val="21"/>
          <w:szCs w:val="21"/>
          <w14:ligatures w14:val="none"/>
        </w:rPr>
        <w:t>Product Prerequisites</w:t>
      </w:r>
    </w:p>
    <w:p w:rsidRPr="00F31170" w:rsidR="00F31170" w:rsidP="00F31170" w:rsidRDefault="00F31170" w14:paraId="1B541DEF" w14:textId="77777777">
      <w:pPr>
        <w:shd w:val="clear" w:color="auto" w:fill="FFFFFF"/>
        <w:spacing w:after="0"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If you are a new CLEC and are ready to do business with CenturyLink, view </w:t>
      </w:r>
      <w:hyperlink w:history="1" r:id="rId18">
        <w:r w:rsidRPr="00F31170">
          <w:rPr>
            <w:rFonts w:ascii="Arial" w:hAnsi="Arial" w:eastAsia="Times New Roman" w:cs="Arial"/>
            <w:color w:val="006BBD"/>
            <w:kern w:val="0"/>
            <w:sz w:val="20"/>
            <w:szCs w:val="20"/>
            <w:u w:val="single"/>
            <w14:ligatures w14:val="none"/>
          </w:rPr>
          <w:t>Getting Started as a Facility-Based CLEC</w:t>
        </w:r>
      </w:hyperlink>
      <w:r w:rsidRPr="00F31170">
        <w:rPr>
          <w:rFonts w:ascii="Arial" w:hAnsi="Arial" w:eastAsia="Times New Roman" w:cs="Arial"/>
          <w:color w:val="000000"/>
          <w:kern w:val="0"/>
          <w:sz w:val="20"/>
          <w:szCs w:val="20"/>
          <w14:ligatures w14:val="none"/>
        </w:rPr>
        <w:t> or </w:t>
      </w:r>
      <w:hyperlink w:history="1" r:id="rId19">
        <w:r w:rsidRPr="00F31170">
          <w:rPr>
            <w:rFonts w:ascii="Arial" w:hAnsi="Arial" w:eastAsia="Times New Roman" w:cs="Arial"/>
            <w:color w:val="006BBD"/>
            <w:kern w:val="0"/>
            <w:sz w:val="20"/>
            <w:szCs w:val="20"/>
            <w:u w:val="single"/>
            <w14:ligatures w14:val="none"/>
          </w:rPr>
          <w:t>Getting Started as a Reseller</w:t>
        </w:r>
      </w:hyperlink>
      <w:r w:rsidRPr="00F31170">
        <w:rPr>
          <w:rFonts w:ascii="Arial" w:hAnsi="Arial" w:eastAsia="Times New Roman" w:cs="Arial"/>
          <w:color w:val="000000"/>
          <w:kern w:val="0"/>
          <w:sz w:val="20"/>
          <w:szCs w:val="20"/>
          <w14:ligatures w14:val="none"/>
        </w:rPr>
        <w:t>. If you are an existing CLEC wishing to amend your Interconnection Agreement or New Customer Questionnaire, additional information is located in the </w:t>
      </w:r>
      <w:hyperlink w:history="1" r:id="rId20">
        <w:r w:rsidRPr="00F31170">
          <w:rPr>
            <w:rFonts w:ascii="Arial" w:hAnsi="Arial" w:eastAsia="Times New Roman" w:cs="Arial"/>
            <w:color w:val="006BBD"/>
            <w:kern w:val="0"/>
            <w:sz w:val="20"/>
            <w:szCs w:val="20"/>
            <w:u w:val="single"/>
            <w14:ligatures w14:val="none"/>
          </w:rPr>
          <w:t>Negotiations Template Agreement</w:t>
        </w:r>
      </w:hyperlink>
      <w:r w:rsidRPr="00F31170">
        <w:rPr>
          <w:rFonts w:ascii="Arial" w:hAnsi="Arial" w:eastAsia="Times New Roman" w:cs="Arial"/>
          <w:color w:val="000000"/>
          <w:kern w:val="0"/>
          <w:sz w:val="20"/>
          <w:szCs w:val="20"/>
          <w14:ligatures w14:val="none"/>
        </w:rPr>
        <w:t>.</w:t>
      </w:r>
    </w:p>
    <w:p w:rsidRPr="00F31170" w:rsidR="00F31170" w:rsidP="58773E54" w:rsidRDefault="00F31170" w14:paraId="050D25E1"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F31170" w:rsidR="00F31170">
        <w:rPr>
          <w:rFonts w:ascii="Arial" w:hAnsi="Arial" w:eastAsia="Times New Roman" w:cs="Arial"/>
          <w:color w:val="000000"/>
          <w:kern w:val="0"/>
          <w:sz w:val="20"/>
          <w:szCs w:val="20"/>
          <w14:ligatures w14:val="none"/>
        </w:rPr>
        <w:t xml:space="preserve">For fixed-period CSAs, contact </w:t>
      </w:r>
      <w:bookmarkStart w:name="_Int_oiTrcDHk" w:id="1923663215"/>
      <w:r w:rsidRPr="00F31170" w:rsidR="00F31170">
        <w:rPr>
          <w:rFonts w:ascii="Arial" w:hAnsi="Arial" w:eastAsia="Times New Roman" w:cs="Arial"/>
          <w:color w:val="000000"/>
          <w:kern w:val="0"/>
          <w:sz w:val="20"/>
          <w:szCs w:val="20"/>
          <w14:ligatures w14:val="none"/>
        </w:rPr>
        <w:t>your</w:t>
      </w:r>
      <w:bookmarkEnd w:id="1923663215"/>
      <w:r w:rsidRPr="00F31170" w:rsidR="00F31170">
        <w:rPr>
          <w:rFonts w:ascii="Arial" w:hAnsi="Arial" w:eastAsia="Times New Roman" w:cs="Arial"/>
          <w:color w:val="000000"/>
          <w:kern w:val="0"/>
          <w:sz w:val="20"/>
          <w:szCs w:val="20"/>
          <w14:ligatures w14:val="none"/>
        </w:rPr>
        <w:t> </w:t>
      </w:r>
      <w:hyperlink w:history="1" r:id="R9fada2a4052d4e3e">
        <w:r w:rsidRPr="00F31170" w:rsidR="00F31170">
          <w:rPr>
            <w:rFonts w:ascii="Arial" w:hAnsi="Arial" w:eastAsia="Times New Roman" w:cs="Arial"/>
            <w:color w:val="006BBD"/>
            <w:kern w:val="0"/>
            <w:sz w:val="20"/>
            <w:szCs w:val="20"/>
            <w:u w:val="single"/>
            <w14:ligatures w14:val="none"/>
          </w:rPr>
          <w:t>CenturyLink Sales Executive</w:t>
        </w:r>
      </w:hyperlink>
      <w:r w:rsidRPr="00F31170" w:rsidR="00F31170">
        <w:rPr>
          <w:rFonts w:ascii="Arial" w:hAnsi="Arial" w:eastAsia="Times New Roman" w:cs="Arial"/>
          <w:color w:val="000000"/>
          <w:kern w:val="0"/>
          <w:sz w:val="20"/>
          <w:szCs w:val="20"/>
          <w14:ligatures w14:val="none"/>
        </w:rPr>
        <w:t xml:space="preserve">. A contract will need to be </w:t>
      </w:r>
      <w:r w:rsidRPr="00F31170" w:rsidR="00F31170">
        <w:rPr>
          <w:rFonts w:ascii="Arial" w:hAnsi="Arial" w:eastAsia="Times New Roman" w:cs="Arial"/>
          <w:color w:val="000000"/>
          <w:kern w:val="0"/>
          <w:sz w:val="20"/>
          <w:szCs w:val="20"/>
          <w14:ligatures w14:val="none"/>
        </w:rPr>
        <w:t>established</w:t>
      </w:r>
      <w:r w:rsidRPr="00F31170" w:rsidR="00F31170">
        <w:rPr>
          <w:rFonts w:ascii="Arial" w:hAnsi="Arial" w:eastAsia="Times New Roman" w:cs="Arial"/>
          <w:color w:val="000000"/>
          <w:kern w:val="0"/>
          <w:sz w:val="20"/>
          <w:szCs w:val="20"/>
          <w14:ligatures w14:val="none"/>
        </w:rPr>
        <w:t xml:space="preserve"> and you must obtain the contract identification number. The contract identification number must be noted in the Variable Term Agreement (VTA) field of the Local Service Request (LSR) form.</w:t>
      </w:r>
    </w:p>
    <w:p w:rsidRPr="00F31170" w:rsidR="00F31170" w:rsidP="00F31170" w:rsidRDefault="00F31170" w14:paraId="6472EA39"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eorder" w:id="5"/>
      <w:bookmarkEnd w:id="5"/>
      <w:r w:rsidRPr="00F31170">
        <w:rPr>
          <w:rFonts w:ascii="Arial" w:hAnsi="Arial" w:eastAsia="Times New Roman" w:cs="Arial"/>
          <w:b/>
          <w:bCs/>
          <w:color w:val="000000"/>
          <w:kern w:val="0"/>
          <w:sz w:val="21"/>
          <w:szCs w:val="21"/>
          <w14:ligatures w14:val="none"/>
        </w:rPr>
        <w:t>Pre-Ordering</w:t>
      </w:r>
    </w:p>
    <w:p w:rsidRPr="00F31170" w:rsidR="00F31170" w:rsidP="00F31170" w:rsidRDefault="00F31170" w14:paraId="27908378" w14:textId="77777777">
      <w:pPr>
        <w:shd w:val="clear" w:color="auto" w:fill="FFFFFF"/>
        <w:spacing w:after="0"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General pre-ordering activities are described in the </w:t>
      </w:r>
      <w:hyperlink w:history="1" r:id="rId22">
        <w:r w:rsidRPr="00F31170">
          <w:rPr>
            <w:rFonts w:ascii="Arial" w:hAnsi="Arial" w:eastAsia="Times New Roman" w:cs="Arial"/>
            <w:color w:val="006BBD"/>
            <w:kern w:val="0"/>
            <w:sz w:val="20"/>
            <w:szCs w:val="20"/>
            <w:u w:val="single"/>
            <w14:ligatures w14:val="none"/>
          </w:rPr>
          <w:t>Pre-Ordering Overview</w:t>
        </w:r>
      </w:hyperlink>
      <w:r w:rsidRPr="00F31170">
        <w:rPr>
          <w:rFonts w:ascii="Arial" w:hAnsi="Arial" w:eastAsia="Times New Roman" w:cs="Arial"/>
          <w:color w:val="000000"/>
          <w:kern w:val="0"/>
          <w:sz w:val="20"/>
          <w:szCs w:val="20"/>
          <w14:ligatures w14:val="none"/>
        </w:rPr>
        <w:t>.</w:t>
      </w:r>
    </w:p>
    <w:p w:rsidRPr="00F31170" w:rsidR="00F31170" w:rsidP="58773E54" w:rsidRDefault="00F31170" w14:paraId="6E10689C"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F31170" w:rsidR="00F31170">
        <w:rPr>
          <w:rFonts w:ascii="Arial" w:hAnsi="Arial" w:eastAsia="Times New Roman" w:cs="Arial"/>
          <w:color w:val="000000"/>
          <w:kern w:val="0"/>
          <w:sz w:val="20"/>
          <w:szCs w:val="20"/>
          <w14:ligatures w14:val="none"/>
        </w:rPr>
        <w:t xml:space="preserve">UAS involves a </w:t>
      </w:r>
      <w:r w:rsidRPr="00F31170" w:rsidR="6221C314">
        <w:rPr>
          <w:rFonts w:ascii="Arial" w:hAnsi="Arial" w:eastAsia="Times New Roman" w:cs="Arial"/>
          <w:color w:val="000000"/>
          <w:kern w:val="0"/>
          <w:sz w:val="20"/>
          <w:szCs w:val="20"/>
          <w14:ligatures w14:val="none"/>
        </w:rPr>
        <w:t>two-step</w:t>
      </w:r>
      <w:r w:rsidRPr="00F31170" w:rsidR="00F31170">
        <w:rPr>
          <w:rFonts w:ascii="Arial" w:hAnsi="Arial" w:eastAsia="Times New Roman" w:cs="Arial"/>
          <w:color w:val="000000"/>
          <w:kern w:val="0"/>
          <w:sz w:val="20"/>
          <w:szCs w:val="20"/>
          <w14:ligatures w14:val="none"/>
        </w:rPr>
        <w:t xml:space="preserve"> pre-qualification process:</w:t>
      </w:r>
    </w:p>
    <w:p w:rsidRPr="00F31170" w:rsidR="00F31170" w:rsidP="58773E54" w:rsidRDefault="00F31170" w14:paraId="068A1698" w14:textId="77777777" w14:noSpellErr="1">
      <w:pPr>
        <w:numPr>
          <w:ilvl w:val="0"/>
          <w:numId w:val="10"/>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F31170" w:rsidR="00F31170">
        <w:rPr>
          <w:rFonts w:ascii="Arial" w:hAnsi="Arial" w:eastAsia="Times New Roman" w:cs="Arial"/>
          <w:color w:val="000000"/>
          <w:kern w:val="0"/>
          <w:sz w:val="20"/>
          <w:szCs w:val="20"/>
          <w14:ligatures w14:val="none"/>
        </w:rPr>
        <w:t xml:space="preserve">Verify switch port availability in </w:t>
      </w:r>
      <w:bookmarkStart w:name="_Int_BuUf097G" w:id="1724264998"/>
      <w:r w:rsidRPr="00F31170" w:rsidR="00F31170">
        <w:rPr>
          <w:rFonts w:ascii="Arial" w:hAnsi="Arial" w:eastAsia="Times New Roman" w:cs="Arial"/>
          <w:color w:val="000000"/>
          <w:kern w:val="0"/>
          <w:sz w:val="20"/>
          <w:szCs w:val="20"/>
          <w14:ligatures w14:val="none"/>
        </w:rPr>
        <w:t>the CenturyLink</w:t>
      </w:r>
      <w:bookmarkEnd w:id="1724264998"/>
      <w:r w:rsidRPr="00F31170" w:rsidR="00F31170">
        <w:rPr>
          <w:rFonts w:ascii="Arial" w:hAnsi="Arial" w:eastAsia="Times New Roman" w:cs="Arial"/>
          <w:color w:val="000000"/>
          <w:kern w:val="0"/>
          <w:sz w:val="20"/>
          <w:szCs w:val="20"/>
          <w14:ligatures w14:val="none"/>
        </w:rPr>
        <w:t xml:space="preserve"> CO by contacting </w:t>
      </w:r>
      <w:bookmarkStart w:name="_Int_iXFbL9m9" w:id="683836980"/>
      <w:r w:rsidRPr="00F31170" w:rsidR="00F31170">
        <w:rPr>
          <w:rFonts w:ascii="Arial" w:hAnsi="Arial" w:eastAsia="Times New Roman" w:cs="Arial"/>
          <w:color w:val="000000"/>
          <w:kern w:val="0"/>
          <w:sz w:val="20"/>
          <w:szCs w:val="20"/>
          <w14:ligatures w14:val="none"/>
        </w:rPr>
        <w:t>your</w:t>
      </w:r>
      <w:bookmarkEnd w:id="683836980"/>
      <w:r w:rsidRPr="00F31170" w:rsidR="00F31170">
        <w:rPr>
          <w:rFonts w:ascii="Arial" w:hAnsi="Arial" w:eastAsia="Times New Roman" w:cs="Arial"/>
          <w:color w:val="000000"/>
          <w:kern w:val="0"/>
          <w:sz w:val="20"/>
          <w:szCs w:val="20"/>
          <w14:ligatures w14:val="none"/>
        </w:rPr>
        <w:t> </w:t>
      </w:r>
      <w:hyperlink w:history="1" r:id="R0a14ae283b6c4f64">
        <w:r w:rsidRPr="00F31170" w:rsidR="00F31170">
          <w:rPr>
            <w:rFonts w:ascii="Arial" w:hAnsi="Arial" w:eastAsia="Times New Roman" w:cs="Arial"/>
            <w:color w:val="006BBD"/>
            <w:kern w:val="0"/>
            <w:sz w:val="20"/>
            <w:szCs w:val="20"/>
            <w:u w:val="single"/>
            <w14:ligatures w14:val="none"/>
          </w:rPr>
          <w:t>CenturyLink Sales Executive</w:t>
        </w:r>
      </w:hyperlink>
      <w:r w:rsidRPr="00F31170" w:rsidR="00F31170">
        <w:rPr>
          <w:rFonts w:ascii="Arial" w:hAnsi="Arial" w:eastAsia="Times New Roman" w:cs="Arial"/>
          <w:color w:val="000000"/>
          <w:kern w:val="0"/>
          <w:sz w:val="20"/>
          <w:szCs w:val="20"/>
          <w14:ligatures w14:val="none"/>
        </w:rPr>
        <w:t>.</w:t>
      </w:r>
    </w:p>
    <w:p w:rsidRPr="00F31170" w:rsidR="00F31170" w:rsidP="054DDE5B" w:rsidRDefault="00F31170" w14:paraId="7A918AAD" w14:textId="26A04466">
      <w:pPr>
        <w:numPr>
          <w:ilvl w:val="0"/>
          <w:numId w:val="10"/>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F31170" w:rsidR="00F31170">
        <w:rPr>
          <w:rFonts w:ascii="Arial" w:hAnsi="Arial" w:eastAsia="Times New Roman" w:cs="Arial"/>
          <w:color w:val="000000"/>
          <w:kern w:val="0"/>
          <w:sz w:val="20"/>
          <w:szCs w:val="20"/>
          <w14:ligatures w14:val="none"/>
        </w:rPr>
        <w:t>Verify that DS1 facilities are available by following the "check facility availability" guidelines described in the </w:t>
      </w:r>
      <w:hyperlink r:id="Ra2f2d7940206428a">
        <w:r w:rsidRPr="054DDE5B" w:rsidR="00F31170">
          <w:rPr>
            <w:rStyle w:val="Hyperlink"/>
            <w:rFonts w:ascii="Arial" w:hAnsi="Arial" w:eastAsia="Times New Roman" w:cs="Arial"/>
            <w:sz w:val="20"/>
            <w:szCs w:val="20"/>
          </w:rPr>
          <w:t>EASE-LSR User's Guide</w:t>
        </w:r>
      </w:hyperlink>
      <w:r w:rsidRPr="00F31170" w:rsidR="00F31170">
        <w:rPr>
          <w:rFonts w:ascii="Arial" w:hAnsi="Arial" w:eastAsia="Times New Roman" w:cs="Arial"/>
          <w:color w:val="000000"/>
          <w:kern w:val="0"/>
          <w:sz w:val="20"/>
          <w:szCs w:val="20"/>
          <w14:ligatures w14:val="none"/>
        </w:rPr>
        <w:t>.</w:t>
      </w:r>
    </w:p>
    <w:p w:rsidRPr="00F31170" w:rsidR="00F31170" w:rsidP="58773E54" w:rsidRDefault="00F31170" w14:paraId="3C81F74C"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F31170" w:rsidR="00F31170">
        <w:rPr>
          <w:rFonts w:ascii="Arial" w:hAnsi="Arial" w:eastAsia="Times New Roman" w:cs="Arial"/>
          <w:color w:val="000000"/>
          <w:kern w:val="0"/>
          <w:sz w:val="20"/>
          <w:szCs w:val="20"/>
          <w14:ligatures w14:val="none"/>
        </w:rPr>
        <w:t xml:space="preserve">CenturyLink strongly suggests that you complete </w:t>
      </w:r>
      <w:bookmarkStart w:name="_Int_9r23I7oF" w:id="1419827481"/>
      <w:r w:rsidRPr="00F31170" w:rsidR="00F31170">
        <w:rPr>
          <w:rFonts w:ascii="Arial" w:hAnsi="Arial" w:eastAsia="Times New Roman" w:cs="Arial"/>
          <w:color w:val="000000"/>
          <w:kern w:val="0"/>
          <w:sz w:val="20"/>
          <w:szCs w:val="20"/>
          <w14:ligatures w14:val="none"/>
        </w:rPr>
        <w:t>both of these</w:t>
      </w:r>
      <w:bookmarkEnd w:id="1419827481"/>
      <w:r w:rsidRPr="00F31170" w:rsidR="00F31170">
        <w:rPr>
          <w:rFonts w:ascii="Arial" w:hAnsi="Arial" w:eastAsia="Times New Roman" w:cs="Arial"/>
          <w:color w:val="000000"/>
          <w:kern w:val="0"/>
          <w:sz w:val="20"/>
          <w:szCs w:val="20"/>
          <w14:ligatures w14:val="none"/>
        </w:rPr>
        <w:t xml:space="preserve"> steps prior to </w:t>
      </w:r>
      <w:r w:rsidRPr="00F31170" w:rsidR="00F31170">
        <w:rPr>
          <w:rFonts w:ascii="Arial" w:hAnsi="Arial" w:eastAsia="Times New Roman" w:cs="Arial"/>
          <w:color w:val="000000"/>
          <w:kern w:val="0"/>
          <w:sz w:val="20"/>
          <w:szCs w:val="20"/>
          <w14:ligatures w14:val="none"/>
        </w:rPr>
        <w:t xml:space="preserve">submitting</w:t>
      </w:r>
      <w:r w:rsidRPr="00F31170" w:rsidR="00F31170">
        <w:rPr>
          <w:rFonts w:ascii="Arial" w:hAnsi="Arial" w:eastAsia="Times New Roman" w:cs="Arial"/>
          <w:color w:val="000000"/>
          <w:kern w:val="0"/>
          <w:sz w:val="20"/>
          <w:szCs w:val="20"/>
          <w14:ligatures w14:val="none"/>
        </w:rPr>
        <w:t xml:space="preserve"> your request. </w:t>
      </w:r>
      <w:bookmarkStart w:name="_Int_9caNpiiC" w:id="1413281327"/>
      <w:r w:rsidRPr="00F31170" w:rsidR="00F31170">
        <w:rPr>
          <w:rFonts w:ascii="Arial" w:hAnsi="Arial" w:eastAsia="Times New Roman" w:cs="Arial"/>
          <w:color w:val="000000"/>
          <w:kern w:val="0"/>
          <w:sz w:val="20"/>
          <w:szCs w:val="20"/>
          <w14:ligatures w14:val="none"/>
        </w:rPr>
        <w:t xml:space="preserve">By checking trunk availability in the CO and DS1 availability you will be able to determine if the service can be provisioned.</w:t>
      </w:r>
      <w:bookmarkEnd w:id="1413281327"/>
      <w:r w:rsidRPr="00F31170" w:rsidR="00F31170">
        <w:rPr>
          <w:rFonts w:ascii="Arial" w:hAnsi="Arial" w:eastAsia="Times New Roman" w:cs="Arial"/>
          <w:color w:val="000000"/>
          <w:kern w:val="0"/>
          <w:sz w:val="20"/>
          <w:szCs w:val="20"/>
          <w14:ligatures w14:val="none"/>
        </w:rPr>
        <w:t xml:space="preserve"> If facilities are not available, you may place your request for UAS, however, your request may be delayed.</w:t>
      </w:r>
    </w:p>
    <w:p w:rsidRPr="00F31170" w:rsidR="00F31170" w:rsidP="00F31170" w:rsidRDefault="00F31170" w14:paraId="60F9008A" w14:textId="77777777">
      <w:pPr>
        <w:shd w:val="clear" w:color="auto" w:fill="FFFFFF"/>
        <w:spacing w:after="0"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Requirements for pre-ordering are described in </w:t>
      </w:r>
      <w:hyperlink w:history="1" r:id="rId25">
        <w:r w:rsidRPr="00F31170">
          <w:rPr>
            <w:rFonts w:ascii="Arial" w:hAnsi="Arial" w:eastAsia="Times New Roman" w:cs="Arial"/>
            <w:color w:val="006BBD"/>
            <w:kern w:val="0"/>
            <w:sz w:val="20"/>
            <w:szCs w:val="20"/>
            <w:u w:val="single"/>
            <w14:ligatures w14:val="none"/>
          </w:rPr>
          <w:t>Local Service Ordering Guidelines (LSOG)</w:t>
        </w:r>
      </w:hyperlink>
      <w:r w:rsidRPr="00F31170">
        <w:rPr>
          <w:rFonts w:ascii="Arial" w:hAnsi="Arial" w:eastAsia="Times New Roman" w:cs="Arial"/>
          <w:color w:val="000000"/>
          <w:kern w:val="0"/>
          <w:sz w:val="20"/>
          <w:szCs w:val="20"/>
          <w14:ligatures w14:val="none"/>
        </w:rPr>
        <w:t> Pre-Order.</w:t>
      </w:r>
    </w:p>
    <w:p w:rsidRPr="00F31170" w:rsidR="00F31170" w:rsidP="00F31170" w:rsidRDefault="00F31170" w14:paraId="4B96977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There are at least two CSRs for each UAS service configuration, the DS1 facility CSR, and one or more trunk CSRs for the services riding the DS1. When converting this product, both the facility and the trunks must be converted, and you must review both the facility and the trunk CSRs. Based on the type of request, subsequent changes may also require review of both CSRs.</w:t>
      </w:r>
    </w:p>
    <w:p w:rsidRPr="00F31170" w:rsidR="00F31170" w:rsidP="00F31170" w:rsidRDefault="00F31170" w14:paraId="6B3E325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The trunk CSR has a standard telephone number as the account telephone number and is available in EASE-LSR using the standard pre-order CSR request function. The facility CSR has a private line account number, also known as a Mechanized Account Number (MAN) or Special Billing Number (SBN). If you know the account number, you can obtain the facility CSR through EASE-LSR.</w:t>
      </w:r>
    </w:p>
    <w:p w:rsidRPr="00F31170" w:rsidR="00F31170" w:rsidP="00F31170" w:rsidRDefault="00F31170" w14:paraId="4C1EC3B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If you don't have the account number, you may find it cross-referenced on the trunk CSR. The cross-reference may appear:</w:t>
      </w:r>
    </w:p>
    <w:p w:rsidRPr="00F31170" w:rsidR="00F31170" w:rsidP="00F31170" w:rsidRDefault="00F31170" w14:paraId="5348456F"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Following the Customer Other Service (COS) Field Identifier (FID) in the Bill Section e.g., COS 206-T31-1234.</w:t>
      </w:r>
    </w:p>
    <w:p w:rsidRPr="00F31170" w:rsidR="00F31170" w:rsidP="00F31170" w:rsidRDefault="00F31170" w14:paraId="169CA55E"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Following the Description (DES) FID or Works With (WW) FIDs after the trunk Universal Service Order Code (USOC) e.g., TD21X/TN 206-224-2222/WW 206-T31-1234.</w:t>
      </w:r>
    </w:p>
    <w:p w:rsidRPr="00F31170" w:rsidR="00F31170" w:rsidP="00F31170" w:rsidRDefault="00F31170" w14:paraId="1280CC2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If the facility account number is not referenced on the trunk CSR, locate the CFA. The CFA appears on the CSR and identifies the name of the facility the trunk rides, as well as the channel it occupies, e.g., CFA 101 T1ZF 23 PTLDOR63DS0 PTLDORWSCSC (Common Language Location Identifier (CLLI™) CLLI).</w:t>
      </w:r>
    </w:p>
    <w:p w:rsidRPr="00F31170" w:rsidR="00F31170" w:rsidP="00F31170" w:rsidRDefault="00F31170" w14:paraId="7224FF88" w14:textId="77777777">
      <w:pPr>
        <w:shd w:val="clear" w:color="auto" w:fill="FFFFFF"/>
        <w:spacing w:after="0"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If you are unable to locate the facility CSR, call the CenturyLink </w:t>
      </w:r>
      <w:hyperlink w:history="1" r:id="rId26">
        <w:r w:rsidRPr="00F31170">
          <w:rPr>
            <w:rFonts w:ascii="Arial" w:hAnsi="Arial" w:eastAsia="Times New Roman" w:cs="Arial"/>
            <w:color w:val="006BBD"/>
            <w:kern w:val="0"/>
            <w:sz w:val="20"/>
            <w:szCs w:val="20"/>
            <w:u w:val="single"/>
            <w14:ligatures w14:val="none"/>
          </w:rPr>
          <w:t>Interconnect Service Center (ISC)</w:t>
        </w:r>
      </w:hyperlink>
      <w:r w:rsidRPr="00F31170">
        <w:rPr>
          <w:rFonts w:ascii="Arial" w:hAnsi="Arial" w:eastAsia="Times New Roman" w:cs="Arial"/>
          <w:color w:val="000000"/>
          <w:kern w:val="0"/>
          <w:sz w:val="20"/>
          <w:szCs w:val="20"/>
          <w14:ligatures w14:val="none"/>
        </w:rPr>
        <w:t> and select the Centrex and Complex Resale option to reach the appropriate workgroup.</w:t>
      </w:r>
    </w:p>
    <w:p w:rsidRPr="00F31170" w:rsidR="00F31170" w:rsidP="00F31170" w:rsidRDefault="00F31170" w14:paraId="106BFEE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When contacting the CenturyLink ISC, be prepared to provide:</w:t>
      </w:r>
    </w:p>
    <w:p w:rsidRPr="00F31170" w:rsidR="00F31170" w:rsidP="00F31170" w:rsidRDefault="00F31170" w14:paraId="1A1F3040"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End-user name</w:t>
      </w:r>
    </w:p>
    <w:p w:rsidRPr="00F31170" w:rsidR="00F31170" w:rsidP="00F31170" w:rsidRDefault="00F31170" w14:paraId="398AC78A"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Trunk account number</w:t>
      </w:r>
    </w:p>
    <w:p w:rsidRPr="00F31170" w:rsidR="00F31170" w:rsidP="00F31170" w:rsidRDefault="00F31170" w14:paraId="1C15CD21"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CFA information</w:t>
      </w:r>
    </w:p>
    <w:p w:rsidRPr="00F31170" w:rsidR="00F31170" w:rsidP="00F31170" w:rsidRDefault="00F31170" w14:paraId="0B6B3638"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Proof of agency authorization.</w:t>
      </w:r>
    </w:p>
    <w:p w:rsidRPr="00F31170" w:rsidR="00F31170" w:rsidP="00F31170" w:rsidRDefault="00F31170" w14:paraId="2B0BC3E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Depending on your needs, the CenturyLink ISC can:</w:t>
      </w:r>
    </w:p>
    <w:p w:rsidRPr="00F31170" w:rsidR="00F31170" w:rsidP="00F31170" w:rsidRDefault="00F31170" w14:paraId="7D6772A5"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Give you the account number of the facility so you can find the CSR in EASE-LSR</w:t>
      </w:r>
    </w:p>
    <w:p w:rsidRPr="00F31170" w:rsidR="00F31170" w:rsidP="00F31170" w:rsidRDefault="00F31170" w14:paraId="04A61C35"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 xml:space="preserve">Fax, mail, or email the CSR to </w:t>
      </w:r>
      <w:proofErr w:type="gramStart"/>
      <w:r w:rsidRPr="00F31170">
        <w:rPr>
          <w:rFonts w:ascii="Arial" w:hAnsi="Arial" w:eastAsia="Times New Roman" w:cs="Arial"/>
          <w:color w:val="000000"/>
          <w:kern w:val="0"/>
          <w:sz w:val="20"/>
          <w:szCs w:val="20"/>
          <w14:ligatures w14:val="none"/>
        </w:rPr>
        <w:t>you</w:t>
      </w:r>
      <w:proofErr w:type="gramEnd"/>
    </w:p>
    <w:p w:rsidRPr="00F31170" w:rsidR="00F31170" w:rsidP="00F31170" w:rsidRDefault="00F31170" w14:paraId="7394BEE5"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Review the CSR with you on the telephone.</w:t>
      </w:r>
    </w:p>
    <w:p w:rsidRPr="00F31170" w:rsidR="00F31170" w:rsidP="00F31170" w:rsidRDefault="00F31170" w14:paraId="2C6C4663"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order" w:id="6"/>
      <w:bookmarkEnd w:id="6"/>
      <w:r w:rsidRPr="00F31170">
        <w:rPr>
          <w:rFonts w:ascii="Arial" w:hAnsi="Arial" w:eastAsia="Times New Roman" w:cs="Arial"/>
          <w:b/>
          <w:bCs/>
          <w:color w:val="000000"/>
          <w:kern w:val="0"/>
          <w:sz w:val="21"/>
          <w:szCs w:val="21"/>
          <w14:ligatures w14:val="none"/>
        </w:rPr>
        <w:t>Ordering</w:t>
      </w:r>
    </w:p>
    <w:p w:rsidRPr="00F31170" w:rsidR="00F31170" w:rsidP="00F31170" w:rsidRDefault="00F31170" w14:paraId="50D50CB8" w14:textId="77777777">
      <w:pPr>
        <w:shd w:val="clear" w:color="auto" w:fill="FFFFFF"/>
        <w:spacing w:after="0"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It is important to understand the </w:t>
      </w:r>
      <w:hyperlink w:history="1" r:id="rId27">
        <w:r w:rsidRPr="00F31170">
          <w:rPr>
            <w:rFonts w:ascii="Arial" w:hAnsi="Arial" w:eastAsia="Times New Roman" w:cs="Arial"/>
            <w:color w:val="006BBD"/>
            <w:kern w:val="0"/>
            <w:sz w:val="20"/>
            <w:szCs w:val="20"/>
            <w:u w:val="single"/>
            <w14:ligatures w14:val="none"/>
          </w:rPr>
          <w:t>Resale General</w:t>
        </w:r>
      </w:hyperlink>
      <w:r w:rsidRPr="00F31170">
        <w:rPr>
          <w:rFonts w:ascii="Arial" w:hAnsi="Arial" w:eastAsia="Times New Roman" w:cs="Arial"/>
          <w:color w:val="000000"/>
          <w:kern w:val="0"/>
          <w:sz w:val="20"/>
          <w:szCs w:val="20"/>
          <w14:ligatures w14:val="none"/>
        </w:rPr>
        <w:t> procedures before ordering UAS.</w:t>
      </w:r>
    </w:p>
    <w:p w:rsidRPr="00F31170" w:rsidR="00F31170" w:rsidP="00F31170" w:rsidRDefault="00F31170" w14:paraId="1855D6FF" w14:textId="77777777">
      <w:pPr>
        <w:shd w:val="clear" w:color="auto" w:fill="FFFFFF"/>
        <w:spacing w:after="0"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General ordering activities are described in the </w:t>
      </w:r>
      <w:hyperlink w:history="1" r:id="rId28">
        <w:r w:rsidRPr="00F31170">
          <w:rPr>
            <w:rFonts w:ascii="Arial" w:hAnsi="Arial" w:eastAsia="Times New Roman" w:cs="Arial"/>
            <w:color w:val="006BBD"/>
            <w:kern w:val="0"/>
            <w:sz w:val="20"/>
            <w:szCs w:val="20"/>
            <w:u w:val="single"/>
            <w14:ligatures w14:val="none"/>
          </w:rPr>
          <w:t>Ordering Overview</w:t>
        </w:r>
      </w:hyperlink>
      <w:r w:rsidRPr="00F31170">
        <w:rPr>
          <w:rFonts w:ascii="Arial" w:hAnsi="Arial" w:eastAsia="Times New Roman" w:cs="Arial"/>
          <w:color w:val="000000"/>
          <w:kern w:val="0"/>
          <w:sz w:val="20"/>
          <w:szCs w:val="20"/>
          <w14:ligatures w14:val="none"/>
        </w:rPr>
        <w:t>.</w:t>
      </w:r>
    </w:p>
    <w:p w:rsidRPr="00F31170" w:rsidR="00F31170" w:rsidP="58773E54" w:rsidRDefault="00F31170" w14:paraId="3025BA8C" w14:textId="36864A50">
      <w:pPr>
        <w:shd w:val="clear" w:color="auto" w:fill="FFFFFF" w:themeFill="background1"/>
        <w:spacing w:after="0" w:line="240" w:lineRule="auto"/>
        <w:rPr>
          <w:rFonts w:ascii="Arial" w:hAnsi="Arial" w:eastAsia="Times New Roman" w:cs="Arial"/>
          <w:color w:val="000000"/>
          <w:kern w:val="0"/>
          <w:sz w:val="20"/>
          <w:szCs w:val="20"/>
          <w14:ligatures w14:val="none"/>
        </w:rPr>
      </w:pPr>
      <w:r w:rsidRPr="00F31170" w:rsidR="00F31170">
        <w:rPr>
          <w:rFonts w:ascii="Arial" w:hAnsi="Arial" w:eastAsia="Times New Roman" w:cs="Arial"/>
          <w:color w:val="000000"/>
          <w:kern w:val="0"/>
          <w:sz w:val="20"/>
          <w:szCs w:val="20"/>
          <w14:ligatures w14:val="none"/>
        </w:rPr>
        <w:t>Service requests should be placed using </w:t>
      </w:r>
      <w:hyperlink r:id="R4328a40d512b43e1">
        <w:r w:rsidRPr="58773E54" w:rsidR="00F31170">
          <w:rPr>
            <w:rStyle w:val="Hyperlink"/>
            <w:rFonts w:ascii="Arial" w:hAnsi="Arial" w:eastAsia="Times New Roman" w:cs="Arial"/>
            <w:sz w:val="20"/>
            <w:szCs w:val="20"/>
          </w:rPr>
          <w:t>EASE-LSR Extensible Markup Language (XML)</w:t>
        </w:r>
      </w:hyperlink>
      <w:r w:rsidRPr="00F31170" w:rsidR="00F31170">
        <w:rPr>
          <w:rFonts w:ascii="Arial" w:hAnsi="Arial" w:eastAsia="Times New Roman" w:cs="Arial"/>
          <w:color w:val="000000"/>
          <w:kern w:val="0"/>
          <w:sz w:val="20"/>
          <w:szCs w:val="20"/>
          <w14:ligatures w14:val="none"/>
        </w:rPr>
        <w:t> or </w:t>
      </w:r>
      <w:hyperlink w:history="1" r:id="R87f5b8a8aa674d10">
        <w:r w:rsidRPr="00F31170" w:rsidR="00F31170">
          <w:rPr>
            <w:rFonts w:ascii="Arial" w:hAnsi="Arial" w:eastAsia="Times New Roman" w:cs="Arial"/>
            <w:color w:val="006BBD"/>
            <w:kern w:val="0"/>
            <w:sz w:val="20"/>
            <w:szCs w:val="20"/>
            <w:u w:val="single"/>
            <w14:ligatures w14:val="none"/>
          </w:rPr>
          <w:t>EASE-LSR Graphical User Interface (GUI)</w:t>
        </w:r>
      </w:hyperlink>
      <w:r w:rsidRPr="00F31170" w:rsidR="00F31170">
        <w:rPr>
          <w:rFonts w:ascii="Arial" w:hAnsi="Arial" w:eastAsia="Times New Roman" w:cs="Arial"/>
          <w:color w:val="000000"/>
          <w:kern w:val="0"/>
          <w:sz w:val="20"/>
          <w:szCs w:val="20"/>
          <w14:ligatures w14:val="none"/>
        </w:rPr>
        <w:t>.</w:t>
      </w:r>
    </w:p>
    <w:p w:rsidRPr="00F31170" w:rsidR="00F31170" w:rsidP="58773E54" w:rsidRDefault="00F31170" w14:paraId="32725265" w14:textId="625EDD1C">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F31170" w:rsidR="00F31170">
        <w:rPr>
          <w:rFonts w:ascii="Arial" w:hAnsi="Arial" w:eastAsia="Times New Roman" w:cs="Arial"/>
          <w:color w:val="000000"/>
          <w:kern w:val="0"/>
          <w:sz w:val="20"/>
          <w:szCs w:val="20"/>
          <w14:ligatures w14:val="none"/>
        </w:rPr>
        <w:t xml:space="preserve">Two service requests are </w:t>
      </w:r>
      <w:r w:rsidRPr="00F31170" w:rsidR="00F31170">
        <w:rPr>
          <w:rFonts w:ascii="Arial" w:hAnsi="Arial" w:eastAsia="Times New Roman" w:cs="Arial"/>
          <w:color w:val="000000"/>
          <w:kern w:val="0"/>
          <w:sz w:val="20"/>
          <w:szCs w:val="20"/>
          <w14:ligatures w14:val="none"/>
        </w:rPr>
        <w:t xml:space="preserve">required</w:t>
      </w:r>
      <w:r w:rsidRPr="00F31170" w:rsidR="00F31170">
        <w:rPr>
          <w:rFonts w:ascii="Arial" w:hAnsi="Arial" w:eastAsia="Times New Roman" w:cs="Arial"/>
          <w:color w:val="000000"/>
          <w:kern w:val="0"/>
          <w:sz w:val="20"/>
          <w:szCs w:val="20"/>
          <w14:ligatures w14:val="none"/>
        </w:rPr>
        <w:t xml:space="preserve"> to </w:t>
      </w:r>
      <w:r w:rsidRPr="00F31170" w:rsidR="00F31170">
        <w:rPr>
          <w:rFonts w:ascii="Arial" w:hAnsi="Arial" w:eastAsia="Times New Roman" w:cs="Arial"/>
          <w:color w:val="000000"/>
          <w:kern w:val="0"/>
          <w:sz w:val="20"/>
          <w:szCs w:val="20"/>
          <w14:ligatures w14:val="none"/>
        </w:rPr>
        <w:t xml:space="preserve">establish</w:t>
      </w:r>
      <w:r w:rsidRPr="00F31170" w:rsidR="00F31170">
        <w:rPr>
          <w:rFonts w:ascii="Arial" w:hAnsi="Arial" w:eastAsia="Times New Roman" w:cs="Arial"/>
          <w:color w:val="000000"/>
          <w:kern w:val="0"/>
          <w:sz w:val="20"/>
          <w:szCs w:val="20"/>
          <w14:ligatures w14:val="none"/>
        </w:rPr>
        <w:t xml:space="preserve"> </w:t>
      </w:r>
      <w:bookmarkStart w:name="_Int_SLRys3FM" w:id="1227504311"/>
      <w:r w:rsidRPr="00F31170" w:rsidR="00F31170">
        <w:rPr>
          <w:rFonts w:ascii="Arial" w:hAnsi="Arial" w:eastAsia="Times New Roman" w:cs="Arial"/>
          <w:color w:val="000000"/>
          <w:kern w:val="0"/>
          <w:sz w:val="20"/>
          <w:szCs w:val="20"/>
          <w14:ligatures w14:val="none"/>
        </w:rPr>
        <w:t>new</w:t>
      </w:r>
      <w:bookmarkEnd w:id="1227504311"/>
      <w:r w:rsidRPr="00F31170" w:rsidR="00F31170">
        <w:rPr>
          <w:rFonts w:ascii="Arial" w:hAnsi="Arial" w:eastAsia="Times New Roman" w:cs="Arial"/>
          <w:color w:val="000000"/>
          <w:kern w:val="0"/>
          <w:sz w:val="20"/>
          <w:szCs w:val="20"/>
          <w14:ligatures w14:val="none"/>
        </w:rPr>
        <w:t xml:space="preserve"> UAS service, one for the facility (DS1) and one for the trunks that will ride the DS1. Both requests must be issued at the same time and related to each other by using the 'RPON' field on the LSR form. When disconnecting UAS, both the facility and the trunks must</w:t>
      </w:r>
      <w:r w:rsidRPr="00F31170" w:rsidR="04C9C74A">
        <w:rPr>
          <w:rFonts w:ascii="Arial" w:hAnsi="Arial" w:eastAsia="Times New Roman" w:cs="Arial"/>
          <w:color w:val="000000"/>
          <w:kern w:val="0"/>
          <w:sz w:val="20"/>
          <w:szCs w:val="20"/>
          <w14:ligatures w14:val="none"/>
        </w:rPr>
        <w:t xml:space="preserve"> be</w:t>
      </w:r>
      <w:r w:rsidRPr="00F31170" w:rsidR="00F31170">
        <w:rPr>
          <w:rFonts w:ascii="Arial" w:hAnsi="Arial" w:eastAsia="Times New Roman" w:cs="Arial"/>
          <w:color w:val="000000"/>
          <w:kern w:val="0"/>
          <w:sz w:val="20"/>
          <w:szCs w:val="20"/>
          <w14:ligatures w14:val="none"/>
        </w:rPr>
        <w:t xml:space="preserve"> </w:t>
      </w:r>
      <w:r w:rsidRPr="00F31170" w:rsidR="00F31170">
        <w:rPr>
          <w:rFonts w:ascii="Arial" w:hAnsi="Arial" w:eastAsia="Times New Roman" w:cs="Arial"/>
          <w:color w:val="000000"/>
          <w:kern w:val="0"/>
          <w:sz w:val="20"/>
          <w:szCs w:val="20"/>
          <w14:ligatures w14:val="none"/>
        </w:rPr>
        <w:t>disconnected</w:t>
      </w:r>
      <w:r w:rsidRPr="00F31170" w:rsidR="00F31170">
        <w:rPr>
          <w:rFonts w:ascii="Arial" w:hAnsi="Arial" w:eastAsia="Times New Roman" w:cs="Arial"/>
          <w:color w:val="000000"/>
          <w:kern w:val="0"/>
          <w:sz w:val="20"/>
          <w:szCs w:val="20"/>
          <w14:ligatures w14:val="none"/>
        </w:rPr>
        <w:t>.</w:t>
      </w:r>
    </w:p>
    <w:p w:rsidRPr="00F31170" w:rsidR="00F31170" w:rsidP="00F31170" w:rsidRDefault="00F31170" w14:paraId="66CFB5B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The trunk service request is submitted using the following LSOG forms:</w:t>
      </w:r>
    </w:p>
    <w:p w:rsidRPr="00F31170" w:rsidR="00F31170" w:rsidP="00F31170" w:rsidRDefault="00F31170" w14:paraId="497C3E0C"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LSR</w:t>
      </w:r>
    </w:p>
    <w:p w:rsidRPr="00F31170" w:rsidR="00F31170" w:rsidP="00F31170" w:rsidRDefault="00F31170" w14:paraId="3E652E26"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End User (EU)</w:t>
      </w:r>
    </w:p>
    <w:p w:rsidRPr="00F31170" w:rsidR="00F31170" w:rsidP="00F31170" w:rsidRDefault="00F31170" w14:paraId="4AA82ED6"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Resale Service (RS)</w:t>
      </w:r>
    </w:p>
    <w:p w:rsidRPr="00F31170" w:rsidR="00F31170" w:rsidP="00F31170" w:rsidRDefault="00F31170" w14:paraId="3119A913"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Directory Listing (DL), as appropriate</w:t>
      </w:r>
    </w:p>
    <w:p w:rsidRPr="00F31170" w:rsidR="00F31170" w:rsidP="00F31170" w:rsidRDefault="00F31170" w14:paraId="407815D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The facility service request is submitted using the following LSOG forms:</w:t>
      </w:r>
    </w:p>
    <w:p w:rsidRPr="00F31170" w:rsidR="00F31170" w:rsidP="00F31170" w:rsidRDefault="00F31170" w14:paraId="59EBC8ED"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LSR</w:t>
      </w:r>
    </w:p>
    <w:p w:rsidRPr="00F31170" w:rsidR="00F31170" w:rsidP="00F31170" w:rsidRDefault="00F31170" w14:paraId="45881FC9"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Resale Private Line (RPL)</w:t>
      </w:r>
    </w:p>
    <w:p w:rsidRPr="00F31170" w:rsidR="00F31170" w:rsidP="00F31170" w:rsidRDefault="00F31170" w14:paraId="12384D3F" w14:textId="77777777">
      <w:pPr>
        <w:shd w:val="clear" w:color="auto" w:fill="FFFFFF"/>
        <w:spacing w:after="0"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UAS is ordered similarly to Integrated Services Digital Network (ISDN) Primary Rate Interface (PRI) Facility and Trunks. Field entry requirements are described in the </w:t>
      </w:r>
      <w:hyperlink w:history="1" r:id="rId31">
        <w:r w:rsidRPr="00F31170">
          <w:rPr>
            <w:rFonts w:ascii="Arial" w:hAnsi="Arial" w:eastAsia="Times New Roman" w:cs="Arial"/>
            <w:color w:val="006BBD"/>
            <w:kern w:val="0"/>
            <w:sz w:val="20"/>
            <w:szCs w:val="20"/>
            <w:u w:val="single"/>
            <w14:ligatures w14:val="none"/>
          </w:rPr>
          <w:t>LSOG</w:t>
        </w:r>
      </w:hyperlink>
      <w:r w:rsidRPr="00F31170">
        <w:rPr>
          <w:rFonts w:ascii="Arial" w:hAnsi="Arial" w:eastAsia="Times New Roman" w:cs="Arial"/>
          <w:color w:val="000000"/>
          <w:kern w:val="0"/>
          <w:sz w:val="20"/>
          <w:szCs w:val="20"/>
          <w14:ligatures w14:val="none"/>
        </w:rPr>
        <w:t>.</w:t>
      </w:r>
    </w:p>
    <w:p w:rsidRPr="00F31170" w:rsidR="00F31170" w:rsidP="00F31170" w:rsidRDefault="00F31170" w14:paraId="14F81A9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Unique UAS ordering requirements fields include:</w:t>
      </w:r>
    </w:p>
    <w:p w:rsidRPr="00F31170" w:rsidR="00F31170" w:rsidP="00F31170" w:rsidRDefault="00F31170" w14:paraId="0D20EF3F"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Enter the appropriate UAS NC/NCI codes for the facility on the LSR form.</w:t>
      </w:r>
    </w:p>
    <w:p w:rsidRPr="00F31170" w:rsidR="00F31170" w:rsidP="00F31170" w:rsidRDefault="00F31170" w14:paraId="4386F5F0"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Type of Service (TOS) field on the LSR form is either 11 or 31 (first character is a 1 or 3, second the second and third characters are blank, the fourth character is blank or an F if the service involves Foreign Exchange.)</w:t>
      </w:r>
    </w:p>
    <w:p w:rsidRPr="00F31170" w:rsidR="00F31170" w:rsidP="00F31170" w:rsidRDefault="00F31170" w14:paraId="2B95DEEA"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Enter the contract number in the VTA field on the LSR form, if applicable</w:t>
      </w:r>
    </w:p>
    <w:p w:rsidRPr="00F31170" w:rsidR="00F31170" w:rsidP="00F31170" w:rsidRDefault="00F31170" w14:paraId="2F9591F9"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 xml:space="preserve">HETBN USOC must be entered in the REMARKS field on the RPL form. The HETBN USOC and the NC/NCI codes will differentiate your UAS product request from the ISDN PRI </w:t>
      </w:r>
      <w:proofErr w:type="gramStart"/>
      <w:r w:rsidRPr="00F31170">
        <w:rPr>
          <w:rFonts w:ascii="Arial" w:hAnsi="Arial" w:eastAsia="Times New Roman" w:cs="Arial"/>
          <w:color w:val="000000"/>
          <w:kern w:val="0"/>
          <w:sz w:val="20"/>
          <w:szCs w:val="20"/>
          <w14:ligatures w14:val="none"/>
        </w:rPr>
        <w:t>product</w:t>
      </w:r>
      <w:proofErr w:type="gramEnd"/>
    </w:p>
    <w:p w:rsidRPr="00F31170" w:rsidR="00F31170" w:rsidP="00F31170" w:rsidRDefault="00F31170" w14:paraId="180DC491"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 xml:space="preserve">FO6 USOC must be entered in the REMARKS field on the RPL form if you are requesting a fiber </w:t>
      </w:r>
      <w:proofErr w:type="gramStart"/>
      <w:r w:rsidRPr="00F31170">
        <w:rPr>
          <w:rFonts w:ascii="Arial" w:hAnsi="Arial" w:eastAsia="Times New Roman" w:cs="Arial"/>
          <w:color w:val="000000"/>
          <w:kern w:val="0"/>
          <w:sz w:val="20"/>
          <w:szCs w:val="20"/>
          <w14:ligatures w14:val="none"/>
        </w:rPr>
        <w:t>facility</w:t>
      </w:r>
      <w:proofErr w:type="gramEnd"/>
    </w:p>
    <w:p w:rsidRPr="00F31170" w:rsidR="00F31170" w:rsidP="00F31170" w:rsidRDefault="00F31170" w14:paraId="633AB09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Enter the following DID number information in the REMARKS field on the RS form:</w:t>
      </w:r>
    </w:p>
    <w:p w:rsidRPr="00F31170" w:rsidR="00F31170" w:rsidP="00F31170" w:rsidRDefault="00F31170" w14:paraId="5D964AE1" w14:textId="77777777">
      <w:pPr>
        <w:numPr>
          <w:ilvl w:val="0"/>
          <w:numId w:val="1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Number of digits (e.g., 4,7,10)</w:t>
      </w:r>
    </w:p>
    <w:p w:rsidRPr="00F31170" w:rsidR="00F31170" w:rsidP="00F31170" w:rsidRDefault="00F31170" w14:paraId="69C37D64" w14:textId="77777777">
      <w:pPr>
        <w:numPr>
          <w:ilvl w:val="0"/>
          <w:numId w:val="1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Type of start dial (e.g., wink, delay, immediate) for 2-way trunks</w:t>
      </w:r>
    </w:p>
    <w:p w:rsidRPr="00F31170" w:rsidR="00F31170" w:rsidP="00F31170" w:rsidRDefault="00F31170" w14:paraId="0BAE5580" w14:textId="77777777">
      <w:pPr>
        <w:numPr>
          <w:ilvl w:val="0"/>
          <w:numId w:val="1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Type of pulsing (e.g., Dial Pulse, Tone, Multi-Frequency)</w:t>
      </w:r>
    </w:p>
    <w:p w:rsidRPr="00F31170" w:rsidR="00F31170" w:rsidP="00F31170" w:rsidRDefault="00F31170" w14:paraId="3A12BFC1" w14:textId="77777777">
      <w:pPr>
        <w:numPr>
          <w:ilvl w:val="0"/>
          <w:numId w:val="17"/>
        </w:numPr>
        <w:shd w:val="clear" w:color="auto" w:fill="FFFFFF"/>
        <w:spacing w:after="0" w:line="240" w:lineRule="auto"/>
        <w:ind w:left="1170"/>
        <w:rPr>
          <w:rFonts w:ascii="Arial" w:hAnsi="Arial" w:eastAsia="Times New Roman" w:cs="Arial"/>
          <w:color w:val="000000"/>
          <w:kern w:val="0"/>
          <w:sz w:val="20"/>
          <w:szCs w:val="20"/>
          <w14:ligatures w14:val="none"/>
        </w:rPr>
      </w:pPr>
      <w:proofErr w:type="spellStart"/>
      <w:r w:rsidRPr="00F31170">
        <w:rPr>
          <w:rFonts w:ascii="Arial" w:hAnsi="Arial" w:eastAsia="Times New Roman" w:cs="Arial"/>
          <w:color w:val="000000"/>
          <w:kern w:val="0"/>
          <w:sz w:val="20"/>
          <w:szCs w:val="20"/>
          <w14:ligatures w14:val="none"/>
        </w:rPr>
        <w:t>InterLATA</w:t>
      </w:r>
      <w:proofErr w:type="spellEnd"/>
      <w:r w:rsidRPr="00F31170">
        <w:rPr>
          <w:rFonts w:ascii="Arial" w:hAnsi="Arial" w:eastAsia="Times New Roman" w:cs="Arial"/>
          <w:color w:val="000000"/>
          <w:kern w:val="0"/>
          <w:sz w:val="20"/>
          <w:szCs w:val="20"/>
          <w14:ligatures w14:val="none"/>
        </w:rPr>
        <w:t xml:space="preserve"> and </w:t>
      </w:r>
      <w:proofErr w:type="spellStart"/>
      <w:r w:rsidRPr="00F31170">
        <w:rPr>
          <w:rFonts w:ascii="Arial" w:hAnsi="Arial" w:eastAsia="Times New Roman" w:cs="Arial"/>
          <w:color w:val="000000"/>
          <w:kern w:val="0"/>
          <w:sz w:val="20"/>
          <w:szCs w:val="20"/>
          <w14:ligatures w14:val="none"/>
        </w:rPr>
        <w:t>IntraLATA</w:t>
      </w:r>
      <w:proofErr w:type="spellEnd"/>
      <w:r w:rsidRPr="00F31170">
        <w:rPr>
          <w:rFonts w:ascii="Arial" w:hAnsi="Arial" w:eastAsia="Times New Roman" w:cs="Arial"/>
          <w:color w:val="000000"/>
          <w:kern w:val="0"/>
          <w:sz w:val="20"/>
          <w:szCs w:val="20"/>
          <w14:ligatures w14:val="none"/>
        </w:rPr>
        <w:t xml:space="preserve"> Long Distance Carrier (Primary Interexchange Carrier (PIC) and Local Primary Interexchange Carrier (LPIC) - Not applicable on In-Only Trunks) Information regarding long distance carrier selection is available in the </w:t>
      </w:r>
      <w:hyperlink w:history="1" r:id="rId32">
        <w:r w:rsidRPr="00F31170">
          <w:rPr>
            <w:rFonts w:ascii="Arial" w:hAnsi="Arial" w:eastAsia="Times New Roman" w:cs="Arial"/>
            <w:color w:val="006BBD"/>
            <w:kern w:val="0"/>
            <w:sz w:val="20"/>
            <w:szCs w:val="20"/>
            <w:u w:val="single"/>
            <w14:ligatures w14:val="none"/>
          </w:rPr>
          <w:t>Long Distance Carrier Selection Overview</w:t>
        </w:r>
      </w:hyperlink>
      <w:r w:rsidRPr="00F31170">
        <w:rPr>
          <w:rFonts w:ascii="Arial" w:hAnsi="Arial" w:eastAsia="Times New Roman" w:cs="Arial"/>
          <w:color w:val="000000"/>
          <w:kern w:val="0"/>
          <w:sz w:val="20"/>
          <w:szCs w:val="20"/>
          <w14:ligatures w14:val="none"/>
        </w:rPr>
        <w:t>.</w:t>
      </w:r>
    </w:p>
    <w:p w:rsidRPr="00F31170" w:rsidR="00F31170" w:rsidP="00F31170" w:rsidRDefault="00F31170" w14:paraId="7C53280D" w14:textId="77777777">
      <w:pPr>
        <w:numPr>
          <w:ilvl w:val="0"/>
          <w:numId w:val="1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Trunk Options in the REMARKS field on the RS form.</w:t>
      </w:r>
    </w:p>
    <w:p w:rsidRPr="00F31170" w:rsidR="00F31170" w:rsidP="00F31170" w:rsidRDefault="00F31170" w14:paraId="1D346BD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To order hunting, you must understand and discuss with the end-user the concept of glare. Glare occurs when both ends of a telephone line or trunk are seized at the same time. For instance, an outgoing call at the end-user's location seizes a trunk at the same time as CenturyLink seizes it to send an incoming call. To minimize glare, the CenturyLink CO should be programmed to hunt (seize trunks for incoming calls) in the opposite order from that used by the CPE for outgoing calls. For example, if the CPE seizes trunks in reverse numerical order (10-1) the central office should be programmed to hunt in numerical order (from trunks 1-10).</w:t>
      </w:r>
    </w:p>
    <w:p w:rsidRPr="00F31170" w:rsidR="00F31170" w:rsidP="00F31170" w:rsidRDefault="00F31170" w14:paraId="7F1AE1E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You must also determine glare resolution with the end-user. If the CPE and the CenturyLink CO both seize the trunk at the same time, one call is given priority and the other switched to another trunk. The company, which switches its call to another trunk, is "yielding to glare."</w:t>
      </w:r>
    </w:p>
    <w:p w:rsidRPr="00F31170" w:rsidR="00F31170" w:rsidP="00F31170" w:rsidRDefault="00F31170" w14:paraId="4559A5A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In the REMARKS Section of the LSR form, you must enter who "Yields to Glare". If you enter "CenturyLink Yields to Glare", your end-user's call is given priority. If you enter "(Your Name) Yields to Glare", the CenturyLink call is given priority.</w:t>
      </w:r>
    </w:p>
    <w:p w:rsidRPr="00F31170" w:rsidR="00F31170" w:rsidP="00F31170" w:rsidRDefault="00F31170" w14:paraId="1B35A56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The use of the term "hunting" is meant to demonstrate how Advanced trunks are selected for the next available call. It is important that you select the appropriate type as any subsequent changes may require a complete removal and rebuild of the entire trunk group.</w:t>
      </w:r>
    </w:p>
    <w:p w:rsidRPr="00F31170" w:rsidR="00F31170" w:rsidP="00F31170" w:rsidRDefault="00F31170" w14:paraId="74174C29" w14:textId="77777777">
      <w:pPr>
        <w:shd w:val="clear" w:color="auto" w:fill="FFFFFF"/>
        <w:spacing w:after="0"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Hunt type must be passed in the REMARKS section of the "trunk" LSR form for the trunk request for new installations (ACT N), changes (ACT C), and outside moves (ACT T). You may use the assigned acronym for each hunt type to specify your preference. </w:t>
      </w:r>
      <w:hyperlink w:history="1" r:id="rId33">
        <w:r w:rsidRPr="00F31170">
          <w:rPr>
            <w:rFonts w:ascii="Arial" w:hAnsi="Arial" w:eastAsia="Times New Roman" w:cs="Arial"/>
            <w:color w:val="006BBD"/>
            <w:kern w:val="0"/>
            <w:sz w:val="20"/>
            <w:szCs w:val="20"/>
            <w:u w:val="single"/>
            <w14:ligatures w14:val="none"/>
          </w:rPr>
          <w:t>Technical Publication 77393</w:t>
        </w:r>
      </w:hyperlink>
      <w:r w:rsidRPr="00F31170">
        <w:rPr>
          <w:rFonts w:ascii="Arial" w:hAnsi="Arial" w:eastAsia="Times New Roman" w:cs="Arial"/>
          <w:color w:val="000000"/>
          <w:kern w:val="0"/>
          <w:sz w:val="20"/>
          <w:szCs w:val="20"/>
          <w14:ligatures w14:val="none"/>
        </w:rPr>
        <w:t> describes hunting options available on UAS circuits.</w:t>
      </w:r>
    </w:p>
    <w:p w:rsidRPr="00F31170" w:rsidR="00F31170" w:rsidP="58773E54" w:rsidRDefault="00F31170" w14:paraId="3CD1C8BD"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F31170" w:rsidR="00F31170">
        <w:rPr>
          <w:rFonts w:ascii="Arial" w:hAnsi="Arial" w:eastAsia="Times New Roman" w:cs="Arial"/>
          <w:color w:val="000000"/>
          <w:kern w:val="0"/>
          <w:sz w:val="20"/>
          <w:szCs w:val="20"/>
          <w14:ligatures w14:val="none"/>
        </w:rPr>
        <w:t xml:space="preserve">The S2N USOC is </w:t>
      </w:r>
      <w:r w:rsidRPr="00F31170" w:rsidR="00F31170">
        <w:rPr>
          <w:rFonts w:ascii="Arial" w:hAnsi="Arial" w:eastAsia="Times New Roman" w:cs="Arial"/>
          <w:color w:val="000000"/>
          <w:kern w:val="0"/>
          <w:sz w:val="20"/>
          <w:szCs w:val="20"/>
          <w14:ligatures w14:val="none"/>
        </w:rPr>
        <w:t xml:space="preserve">required</w:t>
      </w:r>
      <w:r w:rsidRPr="00F31170" w:rsidR="00F31170">
        <w:rPr>
          <w:rFonts w:ascii="Arial" w:hAnsi="Arial" w:eastAsia="Times New Roman" w:cs="Arial"/>
          <w:color w:val="000000"/>
          <w:kern w:val="0"/>
          <w:sz w:val="20"/>
          <w:szCs w:val="20"/>
          <w14:ligatures w14:val="none"/>
        </w:rPr>
        <w:t xml:space="preserve"> on all Out-only and 2-way DID trunk groups. </w:t>
      </w:r>
      <w:bookmarkStart w:name="_Int_jo2t8vpK" w:id="1132353286"/>
      <w:r w:rsidRPr="00F31170" w:rsidR="00F31170">
        <w:rPr>
          <w:rFonts w:ascii="Arial" w:hAnsi="Arial" w:eastAsia="Times New Roman" w:cs="Arial"/>
          <w:color w:val="000000"/>
          <w:kern w:val="0"/>
          <w:sz w:val="20"/>
          <w:szCs w:val="20"/>
          <w14:ligatures w14:val="none"/>
        </w:rPr>
        <w:t xml:space="preserve">The S2N USOC is associated with a telephone number that will be used for long distance billing and emergency 911/E911 identification.</w:t>
      </w:r>
      <w:bookmarkEnd w:id="1132353286"/>
      <w:r w:rsidRPr="00F31170" w:rsidR="00F31170">
        <w:rPr>
          <w:rFonts w:ascii="Arial" w:hAnsi="Arial" w:eastAsia="Times New Roman" w:cs="Arial"/>
          <w:color w:val="000000"/>
          <w:kern w:val="0"/>
          <w:sz w:val="20"/>
          <w:szCs w:val="20"/>
          <w14:ligatures w14:val="none"/>
        </w:rPr>
        <w:t xml:space="preserve"> Multiple trunk groups can share the same S2N telephone number. Guidelines on how end-user information is updated for the 911/E911 system </w:t>
      </w:r>
      <w:r w:rsidRPr="00F31170" w:rsidR="00F31170">
        <w:rPr>
          <w:rFonts w:ascii="Arial" w:hAnsi="Arial" w:eastAsia="Times New Roman" w:cs="Arial"/>
          <w:color w:val="000000"/>
          <w:kern w:val="0"/>
          <w:sz w:val="20"/>
          <w:szCs w:val="20"/>
          <w14:ligatures w14:val="none"/>
        </w:rPr>
        <w:t>are located in</w:t>
      </w:r>
      <w:r w:rsidRPr="00F31170" w:rsidR="00F31170">
        <w:rPr>
          <w:rFonts w:ascii="Arial" w:hAnsi="Arial" w:eastAsia="Times New Roman" w:cs="Arial"/>
          <w:color w:val="000000"/>
          <w:kern w:val="0"/>
          <w:sz w:val="20"/>
          <w:szCs w:val="20"/>
          <w14:ligatures w14:val="none"/>
        </w:rPr>
        <w:t> </w:t>
      </w:r>
      <w:hyperlink w:history="1" r:id="R9617ad011ea34784">
        <w:r w:rsidRPr="00F31170" w:rsidR="00F31170">
          <w:rPr>
            <w:rFonts w:ascii="Arial" w:hAnsi="Arial" w:eastAsia="Times New Roman" w:cs="Arial"/>
            <w:color w:val="006BBD"/>
            <w:kern w:val="0"/>
            <w:sz w:val="20"/>
            <w:szCs w:val="20"/>
            <w:u w:val="single"/>
            <w14:ligatures w14:val="none"/>
          </w:rPr>
          <w:t>Access to Emergency Services (911/E911)</w:t>
        </w:r>
      </w:hyperlink>
      <w:r w:rsidRPr="00F31170" w:rsidR="00F31170">
        <w:rPr>
          <w:rFonts w:ascii="Arial" w:hAnsi="Arial" w:eastAsia="Times New Roman" w:cs="Arial"/>
          <w:color w:val="000000"/>
          <w:kern w:val="0"/>
          <w:sz w:val="20"/>
          <w:szCs w:val="20"/>
          <w14:ligatures w14:val="none"/>
        </w:rPr>
        <w:t>.</w:t>
      </w:r>
    </w:p>
    <w:p w:rsidRPr="00F31170" w:rsidR="00F31170" w:rsidP="00F31170" w:rsidRDefault="00F31170" w14:paraId="570EE0A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The telephone number must be a dialable number that can be called back by emergency services personnel and answered by your end-user. Whenever possible, your end-user's published telephone number should be used for the S2N. When this is not possible, CenturyLink will accept a DID number, another POTS or trunk number, or a stand-alone DID number assigned specifically for this use.</w:t>
      </w:r>
    </w:p>
    <w:p w:rsidRPr="00F31170" w:rsidR="00F31170" w:rsidP="00F31170" w:rsidRDefault="00F31170" w14:paraId="70CCAF3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When working with existing service, you should review the CSR to see if an S2N telephone number is assigned for each applicable trunk group. If the S2N telephone number is not on the CSR, you should contact your end-user to determine which number is to be used. The information should be provided to CenturyLink by populating "S2N" in the FEATURE field and the telephone number in the FEATURE DETAILS field of the RS form.</w:t>
      </w:r>
    </w:p>
    <w:p w:rsidRPr="00F31170" w:rsidR="00F31170" w:rsidP="58773E54" w:rsidRDefault="00F31170" w14:paraId="776AE7A9"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F31170" w:rsidR="00F31170">
        <w:rPr>
          <w:rFonts w:ascii="Arial" w:hAnsi="Arial" w:eastAsia="Times New Roman" w:cs="Arial"/>
          <w:color w:val="000000"/>
          <w:kern w:val="0"/>
          <w:sz w:val="20"/>
          <w:szCs w:val="20"/>
          <w14:ligatures w14:val="none"/>
        </w:rPr>
        <w:t xml:space="preserve">When requesting </w:t>
      </w:r>
      <w:bookmarkStart w:name="_Int_mJJD7Zvh" w:id="2130118325"/>
      <w:r w:rsidRPr="00F31170" w:rsidR="00F31170">
        <w:rPr>
          <w:rFonts w:ascii="Arial" w:hAnsi="Arial" w:eastAsia="Times New Roman" w:cs="Arial"/>
          <w:color w:val="000000"/>
          <w:kern w:val="0"/>
          <w:sz w:val="20"/>
          <w:szCs w:val="20"/>
          <w14:ligatures w14:val="none"/>
        </w:rPr>
        <w:t>new</w:t>
      </w:r>
      <w:bookmarkEnd w:id="2130118325"/>
      <w:r w:rsidRPr="00F31170" w:rsidR="00F31170">
        <w:rPr>
          <w:rFonts w:ascii="Arial" w:hAnsi="Arial" w:eastAsia="Times New Roman" w:cs="Arial"/>
          <w:color w:val="000000"/>
          <w:kern w:val="0"/>
          <w:sz w:val="20"/>
          <w:szCs w:val="20"/>
          <w14:ligatures w14:val="none"/>
        </w:rPr>
        <w:t xml:space="preserve"> service, you should </w:t>
      </w:r>
      <w:r w:rsidRPr="00F31170" w:rsidR="00F31170">
        <w:rPr>
          <w:rFonts w:ascii="Arial" w:hAnsi="Arial" w:eastAsia="Times New Roman" w:cs="Arial"/>
          <w:color w:val="000000"/>
          <w:kern w:val="0"/>
          <w:sz w:val="20"/>
          <w:szCs w:val="20"/>
          <w14:ligatures w14:val="none"/>
        </w:rPr>
        <w:t xml:space="preserve">determine</w:t>
      </w:r>
      <w:r w:rsidRPr="00F31170" w:rsidR="00F31170">
        <w:rPr>
          <w:rFonts w:ascii="Arial" w:hAnsi="Arial" w:eastAsia="Times New Roman" w:cs="Arial"/>
          <w:color w:val="000000"/>
          <w:kern w:val="0"/>
          <w:sz w:val="20"/>
          <w:szCs w:val="20"/>
          <w14:ligatures w14:val="none"/>
        </w:rPr>
        <w:t xml:space="preserve"> which S2N telephone number assignment </w:t>
      </w:r>
      <w:r w:rsidRPr="00F31170" w:rsidR="00F31170">
        <w:rPr>
          <w:rFonts w:ascii="Arial" w:hAnsi="Arial" w:eastAsia="Times New Roman" w:cs="Arial"/>
          <w:color w:val="000000"/>
          <w:kern w:val="0"/>
          <w:sz w:val="20"/>
          <w:szCs w:val="20"/>
          <w14:ligatures w14:val="none"/>
        </w:rPr>
        <w:t xml:space="preserve">option</w:t>
      </w:r>
      <w:r w:rsidRPr="00F31170" w:rsidR="00F31170">
        <w:rPr>
          <w:rFonts w:ascii="Arial" w:hAnsi="Arial" w:eastAsia="Times New Roman" w:cs="Arial"/>
          <w:color w:val="000000"/>
          <w:kern w:val="0"/>
          <w:sz w:val="20"/>
          <w:szCs w:val="20"/>
          <w14:ligatures w14:val="none"/>
        </w:rPr>
        <w:t xml:space="preserve"> your end-user prefers; published number, other number in a DID range, or stand-alone DID number. Populate the USOC "S2N" in the FEATURE field of the RS form and the chosen option in REMARKS, for example, "Use published number for S2N."</w:t>
      </w:r>
    </w:p>
    <w:p w:rsidRPr="00F31170" w:rsidR="00F31170" w:rsidP="58773E54" w:rsidRDefault="00F31170" w14:paraId="5B462306"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F31170" w:rsidR="00F31170">
        <w:rPr>
          <w:rFonts w:ascii="Arial" w:hAnsi="Arial" w:eastAsia="Times New Roman" w:cs="Arial"/>
          <w:color w:val="000000"/>
          <w:kern w:val="0"/>
          <w:sz w:val="20"/>
          <w:szCs w:val="20"/>
          <w14:ligatures w14:val="none"/>
        </w:rPr>
        <w:t xml:space="preserve">CenturyLink will provide the assigned S2N telephone number on the Firm Order Confirmation (FOC). </w:t>
      </w:r>
      <w:bookmarkStart w:name="_Int_iBk4BREP" w:id="1360778381"/>
      <w:r w:rsidRPr="00F31170" w:rsidR="00F31170">
        <w:rPr>
          <w:rFonts w:ascii="Arial" w:hAnsi="Arial" w:eastAsia="Times New Roman" w:cs="Arial"/>
          <w:color w:val="000000"/>
          <w:kern w:val="0"/>
          <w:sz w:val="20"/>
          <w:szCs w:val="20"/>
          <w14:ligatures w14:val="none"/>
        </w:rPr>
        <w:t xml:space="preserve">It is your responsibility to provide the S2N telephone number to your end-user and/or their CPE vendor </w:t>
      </w:r>
      <w:r w:rsidRPr="00F31170" w:rsidR="00F31170">
        <w:rPr>
          <w:rFonts w:ascii="Arial" w:hAnsi="Arial" w:eastAsia="Times New Roman" w:cs="Arial"/>
          <w:color w:val="000000"/>
          <w:kern w:val="0"/>
          <w:sz w:val="20"/>
          <w:szCs w:val="20"/>
          <w14:ligatures w14:val="none"/>
        </w:rPr>
        <w:t>in order for</w:t>
      </w:r>
      <w:r w:rsidRPr="00F31170" w:rsidR="00F31170">
        <w:rPr>
          <w:rFonts w:ascii="Arial" w:hAnsi="Arial" w:eastAsia="Times New Roman" w:cs="Arial"/>
          <w:color w:val="000000"/>
          <w:kern w:val="0"/>
          <w:sz w:val="20"/>
          <w:szCs w:val="20"/>
          <w14:ligatures w14:val="none"/>
        </w:rPr>
        <w:t xml:space="preserve"> the CPE to direct calls to the appropriate telephone set.</w:t>
      </w:r>
      <w:bookmarkEnd w:id="1360778381"/>
    </w:p>
    <w:p w:rsidRPr="00F31170" w:rsidR="00F31170" w:rsidP="58773E54" w:rsidRDefault="00F31170" w14:paraId="2CBA74EC"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F31170" w:rsidR="00F31170">
        <w:rPr>
          <w:rFonts w:ascii="Arial" w:hAnsi="Arial" w:eastAsia="Times New Roman" w:cs="Arial"/>
          <w:color w:val="000000"/>
          <w:kern w:val="0"/>
          <w:sz w:val="20"/>
          <w:szCs w:val="20"/>
          <w14:ligatures w14:val="none"/>
        </w:rPr>
        <w:t xml:space="preserve">CenturyLink will error or reject your request if the information provided for UAS is contradictory or insufficient to </w:t>
      </w:r>
      <w:bookmarkStart w:name="_Int_OgikPoS6" w:id="711003640"/>
      <w:r w:rsidRPr="00F31170" w:rsidR="00F31170">
        <w:rPr>
          <w:rFonts w:ascii="Arial" w:hAnsi="Arial" w:eastAsia="Times New Roman" w:cs="Arial"/>
          <w:color w:val="000000"/>
          <w:kern w:val="0"/>
          <w:sz w:val="20"/>
          <w:szCs w:val="20"/>
          <w14:ligatures w14:val="none"/>
        </w:rPr>
        <w:t>provision</w:t>
      </w:r>
      <w:bookmarkEnd w:id="711003640"/>
      <w:r w:rsidRPr="00F31170" w:rsidR="00F31170">
        <w:rPr>
          <w:rFonts w:ascii="Arial" w:hAnsi="Arial" w:eastAsia="Times New Roman" w:cs="Arial"/>
          <w:color w:val="000000"/>
          <w:kern w:val="0"/>
          <w:sz w:val="20"/>
          <w:szCs w:val="20"/>
          <w14:ligatures w14:val="none"/>
        </w:rPr>
        <w:t xml:space="preserve"> the service. In most instances, you will receive a telephone call asking for a Supplement (SUP) to your request. If the information needed is not provided within four hours of the telephone call, your request will be rejected via fax. Following are some examples of requests that may error or reject:</w:t>
      </w:r>
    </w:p>
    <w:p w:rsidRPr="00F31170" w:rsidR="00F31170" w:rsidP="00F31170" w:rsidRDefault="00F31170" w14:paraId="0824501D" w14:textId="77777777">
      <w:pPr>
        <w:numPr>
          <w:ilvl w:val="0"/>
          <w:numId w:val="1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 xml:space="preserve">Hunting requested on </w:t>
      </w:r>
      <w:proofErr w:type="gramStart"/>
      <w:r w:rsidRPr="00F31170">
        <w:rPr>
          <w:rFonts w:ascii="Arial" w:hAnsi="Arial" w:eastAsia="Times New Roman" w:cs="Arial"/>
          <w:color w:val="000000"/>
          <w:kern w:val="0"/>
          <w:sz w:val="20"/>
          <w:szCs w:val="20"/>
          <w14:ligatures w14:val="none"/>
        </w:rPr>
        <w:t>facility</w:t>
      </w:r>
      <w:proofErr w:type="gramEnd"/>
    </w:p>
    <w:p w:rsidRPr="00F31170" w:rsidR="00F31170" w:rsidP="00F31170" w:rsidRDefault="00F31170" w14:paraId="74221BDC" w14:textId="77777777">
      <w:pPr>
        <w:numPr>
          <w:ilvl w:val="0"/>
          <w:numId w:val="1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 xml:space="preserve">Hunting requested on facility and not requested on </w:t>
      </w:r>
      <w:proofErr w:type="gramStart"/>
      <w:r w:rsidRPr="00F31170">
        <w:rPr>
          <w:rFonts w:ascii="Arial" w:hAnsi="Arial" w:eastAsia="Times New Roman" w:cs="Arial"/>
          <w:color w:val="000000"/>
          <w:kern w:val="0"/>
          <w:sz w:val="20"/>
          <w:szCs w:val="20"/>
          <w14:ligatures w14:val="none"/>
        </w:rPr>
        <w:t>trunks</w:t>
      </w:r>
      <w:proofErr w:type="gramEnd"/>
    </w:p>
    <w:p w:rsidRPr="00F31170" w:rsidR="00F31170" w:rsidP="00F31170" w:rsidRDefault="00F31170" w14:paraId="5B93B105" w14:textId="77777777">
      <w:pPr>
        <w:numPr>
          <w:ilvl w:val="0"/>
          <w:numId w:val="1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 xml:space="preserve">NCI codes requests on facility and trunk requests do not </w:t>
      </w:r>
      <w:proofErr w:type="gramStart"/>
      <w:r w:rsidRPr="00F31170">
        <w:rPr>
          <w:rFonts w:ascii="Arial" w:hAnsi="Arial" w:eastAsia="Times New Roman" w:cs="Arial"/>
          <w:color w:val="000000"/>
          <w:kern w:val="0"/>
          <w:sz w:val="20"/>
          <w:szCs w:val="20"/>
          <w14:ligatures w14:val="none"/>
        </w:rPr>
        <w:t>match</w:t>
      </w:r>
      <w:proofErr w:type="gramEnd"/>
    </w:p>
    <w:p w:rsidRPr="00F31170" w:rsidR="00F31170" w:rsidP="00F31170" w:rsidRDefault="00F31170" w14:paraId="4BFAEE73" w14:textId="77777777">
      <w:pPr>
        <w:numPr>
          <w:ilvl w:val="0"/>
          <w:numId w:val="1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 xml:space="preserve">Requested trunk type invalid on requested facility </w:t>
      </w:r>
      <w:proofErr w:type="gramStart"/>
      <w:r w:rsidRPr="00F31170">
        <w:rPr>
          <w:rFonts w:ascii="Arial" w:hAnsi="Arial" w:eastAsia="Times New Roman" w:cs="Arial"/>
          <w:color w:val="000000"/>
          <w:kern w:val="0"/>
          <w:sz w:val="20"/>
          <w:szCs w:val="20"/>
          <w14:ligatures w14:val="none"/>
        </w:rPr>
        <w:t>type</w:t>
      </w:r>
      <w:proofErr w:type="gramEnd"/>
    </w:p>
    <w:p w:rsidRPr="00F31170" w:rsidR="00F31170" w:rsidP="054DDE5B" w:rsidRDefault="00F31170" w14:paraId="749A7F40" w14:textId="3610584B">
      <w:pPr>
        <w:shd w:val="clear" w:color="auto" w:fill="FFFFFF" w:themeFill="background1"/>
        <w:spacing w:after="0" w:line="240" w:lineRule="auto"/>
        <w:rPr>
          <w:rFonts w:ascii="Arial" w:hAnsi="Arial" w:eastAsia="Times New Roman" w:cs="Arial"/>
          <w:color w:val="000000"/>
          <w:kern w:val="0"/>
          <w:sz w:val="20"/>
          <w:szCs w:val="20"/>
          <w14:ligatures w14:val="none"/>
        </w:rPr>
      </w:pPr>
      <w:r w:rsidRPr="00F31170" w:rsidR="00F31170">
        <w:rPr>
          <w:rFonts w:ascii="Arial" w:hAnsi="Arial" w:eastAsia="Times New Roman" w:cs="Arial"/>
          <w:color w:val="000000"/>
          <w:kern w:val="0"/>
          <w:sz w:val="20"/>
          <w:szCs w:val="20"/>
          <w14:ligatures w14:val="none"/>
        </w:rPr>
        <w:t>A Design Layout Record (DLR) for the facility is available upon request. Information for requesting and viewing a DLR is described in the </w:t>
      </w:r>
      <w:hyperlink r:id="R56999903316b4c86">
        <w:r w:rsidRPr="054DDE5B" w:rsidR="00F31170">
          <w:rPr>
            <w:rStyle w:val="Hyperlink"/>
            <w:rFonts w:ascii="Arial" w:hAnsi="Arial" w:eastAsia="Times New Roman" w:cs="Arial"/>
            <w:sz w:val="20"/>
            <w:szCs w:val="20"/>
          </w:rPr>
          <w:t>EASE-LSR User's Guide</w:t>
        </w:r>
      </w:hyperlink>
      <w:r w:rsidRPr="00F31170" w:rsidR="00F31170">
        <w:rPr>
          <w:rFonts w:ascii="Arial" w:hAnsi="Arial" w:eastAsia="Times New Roman" w:cs="Arial"/>
          <w:color w:val="000000"/>
          <w:kern w:val="0"/>
          <w:sz w:val="20"/>
          <w:szCs w:val="20"/>
          <w14:ligatures w14:val="none"/>
        </w:rPr>
        <w:t>.</w:t>
      </w:r>
    </w:p>
    <w:p w:rsidRPr="00F31170" w:rsidR="00F31170" w:rsidP="00F31170" w:rsidRDefault="00F31170" w14:paraId="6610B36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o" w:id="7"/>
      <w:bookmarkEnd w:id="7"/>
      <w:r w:rsidRPr="00F31170">
        <w:rPr>
          <w:rFonts w:ascii="Arial" w:hAnsi="Arial" w:eastAsia="Times New Roman" w:cs="Arial"/>
          <w:b/>
          <w:bCs/>
          <w:color w:val="000000"/>
          <w:kern w:val="0"/>
          <w:sz w:val="21"/>
          <w:szCs w:val="21"/>
          <w14:ligatures w14:val="none"/>
        </w:rPr>
        <w:t>Provisioning and Installation</w:t>
      </w:r>
    </w:p>
    <w:p w:rsidRPr="00F31170" w:rsidR="00F31170" w:rsidP="00F31170" w:rsidRDefault="00F31170" w14:paraId="29BF920C" w14:textId="77777777">
      <w:pPr>
        <w:shd w:val="clear" w:color="auto" w:fill="FFFFFF"/>
        <w:spacing w:after="0"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General provisioning and installation activities are described in the </w:t>
      </w:r>
      <w:hyperlink w:history="1" r:id="rId36">
        <w:r w:rsidRPr="00F31170">
          <w:rPr>
            <w:rFonts w:ascii="Arial" w:hAnsi="Arial" w:eastAsia="Times New Roman" w:cs="Arial"/>
            <w:color w:val="006BBD"/>
            <w:kern w:val="0"/>
            <w:sz w:val="20"/>
            <w:szCs w:val="20"/>
            <w:u w:val="single"/>
            <w14:ligatures w14:val="none"/>
          </w:rPr>
          <w:t>Provisioning and Installation Overview</w:t>
        </w:r>
      </w:hyperlink>
      <w:r w:rsidRPr="00F31170">
        <w:rPr>
          <w:rFonts w:ascii="Arial" w:hAnsi="Arial" w:eastAsia="Times New Roman" w:cs="Arial"/>
          <w:color w:val="000000"/>
          <w:kern w:val="0"/>
          <w:sz w:val="20"/>
          <w:szCs w:val="20"/>
          <w14:ligatures w14:val="none"/>
        </w:rPr>
        <w:t>.</w:t>
      </w:r>
    </w:p>
    <w:p w:rsidRPr="00F31170" w:rsidR="00F31170" w:rsidP="58773E54" w:rsidRDefault="00F31170" w14:paraId="3552941A" w14:textId="77777777" w14:noSpellErr="1">
      <w:pPr>
        <w:shd w:val="clear" w:color="auto" w:fill="FFFFFF" w:themeFill="background1"/>
        <w:spacing w:before="75" w:after="75" w:line="240" w:lineRule="auto"/>
        <w:outlineLvl w:val="3"/>
        <w:rPr>
          <w:rFonts w:ascii="Arial" w:hAnsi="Arial" w:eastAsia="Times New Roman" w:cs="Arial"/>
          <w:b w:val="1"/>
          <w:bCs w:val="1"/>
          <w:color w:val="000000"/>
          <w:kern w:val="0"/>
          <w:sz w:val="21"/>
          <w:szCs w:val="21"/>
          <w14:ligatures w14:val="none"/>
        </w:rPr>
      </w:pPr>
      <w:bookmarkStart w:name="maint" w:id="8"/>
      <w:bookmarkEnd w:id="8"/>
      <w:r w:rsidRPr="00F31170" w:rsidR="00F31170">
        <w:rPr>
          <w:rFonts w:ascii="Arial" w:hAnsi="Arial" w:eastAsia="Times New Roman" w:cs="Arial"/>
          <w:b w:val="1"/>
          <w:bCs w:val="1"/>
          <w:color w:val="000000"/>
          <w:kern w:val="0"/>
          <w:sz w:val="21"/>
          <w:szCs w:val="21"/>
          <w14:ligatures w14:val="none"/>
        </w:rPr>
        <w:t>Maintenance and Repair</w:t>
      </w:r>
    </w:p>
    <w:p w:rsidRPr="00F31170" w:rsidR="00F31170" w:rsidP="00F31170" w:rsidRDefault="00F31170" w14:paraId="3C0876B2" w14:textId="77777777">
      <w:pPr>
        <w:shd w:val="clear" w:color="auto" w:fill="FFFFFF"/>
        <w:spacing w:after="0"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General maintenance and repair activities are described in the </w:t>
      </w:r>
      <w:hyperlink w:history="1" r:id="rId37">
        <w:r w:rsidRPr="00F31170">
          <w:rPr>
            <w:rFonts w:ascii="Arial" w:hAnsi="Arial" w:eastAsia="Times New Roman" w:cs="Arial"/>
            <w:color w:val="006BBD"/>
            <w:kern w:val="0"/>
            <w:sz w:val="20"/>
            <w:szCs w:val="20"/>
            <w:u w:val="single"/>
            <w14:ligatures w14:val="none"/>
          </w:rPr>
          <w:t>Maintenance and Repair Overview</w:t>
        </w:r>
      </w:hyperlink>
      <w:r w:rsidRPr="00F31170">
        <w:rPr>
          <w:rFonts w:ascii="Arial" w:hAnsi="Arial" w:eastAsia="Times New Roman" w:cs="Arial"/>
          <w:color w:val="000000"/>
          <w:kern w:val="0"/>
          <w:sz w:val="20"/>
          <w:szCs w:val="20"/>
          <w14:ligatures w14:val="none"/>
        </w:rPr>
        <w:t>.</w:t>
      </w:r>
      <w:bookmarkStart w:name="billing" w:id="9"/>
      <w:bookmarkEnd w:id="9"/>
    </w:p>
    <w:p w:rsidRPr="00F31170" w:rsidR="00F31170" w:rsidP="00F31170" w:rsidRDefault="00F31170" w14:paraId="2BBE6EEB"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F31170" w:rsidR="00F31170">
        <w:rPr>
          <w:rFonts w:ascii="Arial" w:hAnsi="Arial" w:eastAsia="Times New Roman" w:cs="Arial"/>
          <w:b w:val="1"/>
          <w:bCs w:val="1"/>
          <w:color w:val="000000"/>
          <w:kern w:val="0"/>
          <w:sz w:val="21"/>
          <w:szCs w:val="21"/>
          <w14:ligatures w14:val="none"/>
        </w:rPr>
        <w:t>Billing</w:t>
      </w:r>
    </w:p>
    <w:p w:rsidR="58773E54" w:rsidP="58773E54" w:rsidRDefault="58773E54" w14:paraId="5F142E2F" w14:textId="6768F6D0">
      <w:pPr>
        <w:pStyle w:val="Normal"/>
        <w:shd w:val="clear" w:color="auto" w:fill="FFFFFF" w:themeFill="background1"/>
        <w:spacing w:after="0" w:line="240" w:lineRule="auto"/>
        <w:rPr>
          <w:rFonts w:ascii="Arial" w:hAnsi="Arial" w:eastAsia="Times New Roman" w:cs="Arial"/>
          <w:strike w:val="1"/>
          <w:color w:val="FF0000"/>
          <w:sz w:val="20"/>
          <w:szCs w:val="20"/>
        </w:rPr>
      </w:pPr>
    </w:p>
    <w:p w:rsidR="58773E54" w:rsidP="58773E54" w:rsidRDefault="58773E54" w14:paraId="2E8FFBCD" w14:textId="229CE0FB">
      <w:pPr>
        <w:pStyle w:val="Normal"/>
        <w:shd w:val="clear" w:color="auto" w:fill="FFFFFF" w:themeFill="background1"/>
        <w:spacing w:after="0" w:line="240" w:lineRule="auto"/>
        <w:rPr>
          <w:rFonts w:ascii="Arial" w:hAnsi="Arial" w:eastAsia="Times New Roman" w:cs="Arial"/>
          <w:strike w:val="1"/>
          <w:color w:val="FF0000"/>
          <w:sz w:val="20"/>
          <w:szCs w:val="20"/>
        </w:rPr>
      </w:pPr>
    </w:p>
    <w:p w:rsidRPr="00F31170" w:rsidR="00F31170" w:rsidP="5BBF0D79" w:rsidRDefault="00F31170" w14:paraId="21C75C67" w14:textId="1BABAAAA">
      <w:pPr>
        <w:pStyle w:val="Normal"/>
        <w:spacing w:before="120" w:beforeAutospacing="off" w:after="240" w:afterAutospacing="off" w:line="240" w:lineRule="auto"/>
        <w:rPr>
          <w:rFonts w:ascii="Arial" w:hAnsi="Arial" w:eastAsia="Arial" w:cs="Arial"/>
          <w:noProof w:val="0"/>
          <w:color w:val="FF0000"/>
          <w:sz w:val="20"/>
          <w:szCs w:val="20"/>
          <w:lang w:val="en-US"/>
        </w:rPr>
      </w:pPr>
      <w:r w:rsidRPr="7DF07FBC" w:rsidR="00F31170">
        <w:rPr>
          <w:rFonts w:ascii="Arial" w:hAnsi="Arial" w:eastAsia="Times New Roman" w:cs="Arial"/>
          <w:strike w:val="1"/>
          <w:color w:val="FF0000"/>
          <w:kern w:val="0"/>
          <w:sz w:val="20"/>
          <w:szCs w:val="20"/>
          <w14:ligatures w14:val="none"/>
        </w:rPr>
        <w:t>Customer Records and Information System (CRIS) billing is described in </w:t>
      </w:r>
      <w:hyperlink w:history="1" r:id="R92e38b46d88c4f2d">
        <w:r w:rsidRPr="7DF07FBC" w:rsidR="00F31170">
          <w:rPr>
            <w:rFonts w:ascii="Arial" w:hAnsi="Arial" w:eastAsia="Times New Roman" w:cs="Arial"/>
            <w:strike w:val="1"/>
            <w:color w:val="FF0000"/>
            <w:kern w:val="0"/>
            <w:sz w:val="20"/>
            <w:szCs w:val="20"/>
            <w:u w:val="single"/>
            <w14:ligatures w14:val="none"/>
          </w:rPr>
          <w:t>Billing Information - Customer Records and Information System (CRIS)</w:t>
        </w:r>
      </w:hyperlink>
      <w:r w:rsidRPr="7DF07FBC" w:rsidR="00F31170">
        <w:rPr>
          <w:rFonts w:ascii="Arial" w:hAnsi="Arial" w:eastAsia="Times New Roman" w:cs="Arial"/>
          <w:strike w:val="1"/>
          <w:color w:val="FF0000"/>
          <w:kern w:val="0"/>
          <w:sz w:val="20"/>
          <w:szCs w:val="20"/>
          <w14:ligatures w14:val="none"/>
        </w:rPr>
        <w:t>.</w:t>
      </w:r>
      <w:r w:rsidRPr="5BBF0D79" w:rsidR="763995A8">
        <w:rPr>
          <w:rFonts w:ascii="Arial" w:hAnsi="Arial" w:eastAsia="Arial" w:cs="Arial"/>
          <w:noProof w:val="0"/>
          <w:color w:val="FF0000"/>
          <w:sz w:val="20"/>
          <w:szCs w:val="20"/>
          <w:lang w:val="en-US"/>
        </w:rPr>
        <w:t xml:space="preserve"> Ensemble is the new billing system for customers. For questions about the bill, please follow the instructions on the reverse side of each billing statement. </w:t>
      </w:r>
    </w:p>
    <w:p w:rsidRPr="00F31170" w:rsidR="00F31170" w:rsidP="5BBF0D79" w:rsidRDefault="00F31170" w14:paraId="719B5EF9" w14:textId="49A6D218">
      <w:pPr>
        <w:spacing w:before="120" w:beforeAutospacing="off" w:after="240" w:afterAutospacing="off" w:line="240" w:lineRule="auto"/>
      </w:pPr>
      <w:r w:rsidRPr="5CE911E6" w:rsidR="763995A8">
        <w:rPr>
          <w:rFonts w:ascii="Arial" w:hAnsi="Arial" w:eastAsia="Arial" w:cs="Arial"/>
          <w:noProof w:val="0"/>
          <w:color w:val="FF0000"/>
          <w:sz w:val="20"/>
          <w:szCs w:val="20"/>
          <w:lang w:val="en-US"/>
        </w:rPr>
        <w:t>The Ensemble bill is described</w:t>
      </w:r>
      <w:r w:rsidRPr="5CE911E6" w:rsidR="763995A8">
        <w:rPr>
          <w:rFonts w:ascii="Arial" w:hAnsi="Arial" w:eastAsia="Arial" w:cs="Arial"/>
          <w:noProof w:val="0"/>
          <w:color w:val="CD5937"/>
          <w:sz w:val="20"/>
          <w:szCs w:val="20"/>
          <w:lang w:val="en-US"/>
        </w:rPr>
        <w:t xml:space="preserve"> </w:t>
      </w:r>
      <w:r w:rsidRPr="5CE911E6" w:rsidR="763995A8">
        <w:rPr>
          <w:rFonts w:ascii="Arial" w:hAnsi="Arial" w:eastAsia="Arial" w:cs="Arial"/>
          <w:noProof w:val="0"/>
          <w:color w:val="FF0000"/>
          <w:sz w:val="20"/>
          <w:szCs w:val="20"/>
          <w:lang w:val="en-US"/>
        </w:rPr>
        <w:t>in</w:t>
      </w:r>
      <w:r w:rsidRPr="5CE911E6" w:rsidR="763995A8">
        <w:rPr>
          <w:rFonts w:ascii="Arial" w:hAnsi="Arial" w:eastAsia="Arial" w:cs="Arial"/>
          <w:noProof w:val="0"/>
          <w:color w:val="CD5937"/>
          <w:sz w:val="20"/>
          <w:szCs w:val="20"/>
          <w:lang w:val="en-US"/>
        </w:rPr>
        <w:t> </w:t>
      </w:r>
      <w:hyperlink r:id="R2d96aa8f3fc14fb5">
        <w:r w:rsidRPr="5CE911E6" w:rsidR="763995A8">
          <w:rPr>
            <w:rStyle w:val="Hyperlink"/>
            <w:rFonts w:ascii="Arial" w:hAnsi="Arial" w:eastAsia="Arial" w:cs="Arial"/>
            <w:strike w:val="0"/>
            <w:dstrike w:val="0"/>
            <w:noProof w:val="0"/>
            <w:color w:val="FF0000"/>
            <w:sz w:val="20"/>
            <w:szCs w:val="20"/>
            <w:u w:val="single"/>
            <w:lang w:val="en-US"/>
          </w:rPr>
          <w:t>Billing Information – Ensemble</w:t>
        </w:r>
      </w:hyperlink>
      <w:r w:rsidRPr="5CE911E6" w:rsidR="763995A8">
        <w:rPr>
          <w:rFonts w:ascii="Times New Roman" w:hAnsi="Times New Roman" w:eastAsia="Times New Roman" w:cs="Times New Roman"/>
          <w:noProof w:val="0"/>
          <w:color w:val="FF0000"/>
          <w:sz w:val="24"/>
          <w:szCs w:val="24"/>
          <w:lang w:val="en-US"/>
        </w:rPr>
        <w:t>.</w:t>
      </w:r>
    </w:p>
    <w:p w:rsidR="5BBF0D79" w:rsidP="5BBF0D79" w:rsidRDefault="5BBF0D79" w14:paraId="0C3CE239" w14:textId="53781AFB">
      <w:pPr>
        <w:pStyle w:val="Normal"/>
        <w:shd w:val="clear" w:color="auto" w:fill="FFFFFF" w:themeFill="background1"/>
        <w:spacing w:after="0" w:line="240" w:lineRule="auto"/>
        <w:rPr>
          <w:rFonts w:ascii="Arial" w:hAnsi="Arial" w:eastAsia="Times New Roman" w:cs="Arial"/>
          <w:strike w:val="1"/>
          <w:color w:val="FF0000"/>
          <w:sz w:val="20"/>
          <w:szCs w:val="20"/>
        </w:rPr>
      </w:pPr>
    </w:p>
    <w:p w:rsidRPr="00F31170" w:rsidR="00F31170" w:rsidP="00F31170" w:rsidRDefault="00F31170" w14:paraId="1FFF31F7"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training" w:id="10"/>
      <w:bookmarkEnd w:id="10"/>
      <w:r w:rsidRPr="00F31170">
        <w:rPr>
          <w:rFonts w:ascii="Arial" w:hAnsi="Arial" w:eastAsia="Times New Roman" w:cs="Arial"/>
          <w:b/>
          <w:bCs/>
          <w:color w:val="000000"/>
          <w:kern w:val="0"/>
          <w:sz w:val="26"/>
          <w:szCs w:val="26"/>
          <w14:ligatures w14:val="none"/>
        </w:rPr>
        <w:t>Training</w:t>
      </w:r>
    </w:p>
    <w:p w:rsidRPr="00F31170" w:rsidR="00F31170" w:rsidP="58773E54" w:rsidRDefault="00F31170" w14:paraId="1C2C864F"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F31170" w:rsidR="00F31170">
        <w:rPr>
          <w:rFonts w:ascii="Arial" w:hAnsi="Arial" w:eastAsia="Times New Roman" w:cs="Arial"/>
          <w:b w:val="1"/>
          <w:bCs w:val="1"/>
          <w:color w:val="000000"/>
          <w:kern w:val="0"/>
          <w:sz w:val="20"/>
          <w:szCs w:val="20"/>
          <w14:ligatures w14:val="none"/>
        </w:rPr>
        <w:t xml:space="preserve">Local CenturyLink 101 "Doing Business </w:t>
      </w:r>
      <w:r w:rsidRPr="00F31170" w:rsidR="07F5F5EF">
        <w:rPr>
          <w:rFonts w:ascii="Arial" w:hAnsi="Arial" w:eastAsia="Times New Roman" w:cs="Arial"/>
          <w:b w:val="1"/>
          <w:bCs w:val="1"/>
          <w:color w:val="000000"/>
          <w:kern w:val="0"/>
          <w:sz w:val="20"/>
          <w:szCs w:val="20"/>
          <w14:ligatures w14:val="none"/>
        </w:rPr>
        <w:t>with</w:t>
      </w:r>
      <w:r w:rsidRPr="00F31170" w:rsidR="00F31170">
        <w:rPr>
          <w:rFonts w:ascii="Arial" w:hAnsi="Arial" w:eastAsia="Times New Roman" w:cs="Arial"/>
          <w:b w:val="1"/>
          <w:bCs w:val="1"/>
          <w:color w:val="000000"/>
          <w:kern w:val="0"/>
          <w:sz w:val="20"/>
          <w:szCs w:val="20"/>
          <w14:ligatures w14:val="none"/>
        </w:rPr>
        <w:t xml:space="preserve"> CenturyLink"</w:t>
      </w:r>
    </w:p>
    <w:p w:rsidRPr="00F31170" w:rsidR="00F31170" w:rsidP="5CF549C7" w:rsidRDefault="00F31170" w14:paraId="7329334D" w14:textId="52DFBFEB">
      <w:pPr>
        <w:numPr>
          <w:ilvl w:val="0"/>
          <w:numId w:val="19"/>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F31170" w:rsidR="00F31170">
        <w:rPr>
          <w:rFonts w:ascii="Arial" w:hAnsi="Arial" w:eastAsia="Times New Roman" w:cs="Arial"/>
          <w:color w:val="000000"/>
          <w:kern w:val="0"/>
          <w:sz w:val="20"/>
          <w:szCs w:val="20"/>
          <w14:ligatures w14:val="none"/>
        </w:rPr>
        <w:t xml:space="preserve">This introductory web-based training course is designed to teach the Local CLEC and Local Reseller how to do business with CenturyLink. It will provide a general overview of products and services, CenturyLink billing and support systems, processes for </w:t>
      </w:r>
      <w:r w:rsidRPr="00F31170" w:rsidR="00F31170">
        <w:rPr>
          <w:rFonts w:ascii="Arial" w:hAnsi="Arial" w:eastAsia="Times New Roman" w:cs="Arial"/>
          <w:color w:val="000000"/>
          <w:kern w:val="0"/>
          <w:sz w:val="20"/>
          <w:szCs w:val="20"/>
          <w14:ligatures w14:val="none"/>
        </w:rPr>
        <w:t>submitting</w:t>
      </w:r>
      <w:r w:rsidRPr="00F31170" w:rsidR="00F31170">
        <w:rPr>
          <w:rFonts w:ascii="Arial" w:hAnsi="Arial" w:eastAsia="Times New Roman" w:cs="Arial"/>
          <w:color w:val="000000"/>
          <w:kern w:val="0"/>
          <w:sz w:val="20"/>
          <w:szCs w:val="20"/>
          <w14:ligatures w14:val="none"/>
        </w:rPr>
        <w:t xml:space="preserve"> service requests, reports, and web resource access information. </w:t>
      </w:r>
      <w:r w:rsidRPr="7E20CC28" w:rsidR="66B74AF0">
        <w:rPr>
          <w:rFonts w:ascii="Arial" w:hAnsi="Arial" w:eastAsia="Times New Roman" w:cs="Arial"/>
          <w:color w:val="FF0000"/>
          <w:sz w:val="20"/>
          <w:szCs w:val="20"/>
        </w:rPr>
        <w:t> </w:t>
      </w:r>
      <w:hyperlink r:id="Rbd9f9404bb684b7b">
        <w:r w:rsidRPr="7E20CC28" w:rsidR="66B74AF0">
          <w:rPr>
            <w:rStyle w:val="Hyperlink"/>
            <w:rFonts w:ascii="Arial" w:hAnsi="Arial" w:eastAsia="Arial" w:cs="Arial"/>
            <w:b w:val="0"/>
            <w:bCs w:val="0"/>
            <w:i w:val="0"/>
            <w:iCs w:val="0"/>
            <w:caps w:val="0"/>
            <w:smallCaps w:val="0"/>
            <w:strike w:val="1"/>
            <w:noProof w:val="0"/>
            <w:color w:val="FF0000"/>
            <w:sz w:val="20"/>
            <w:szCs w:val="20"/>
            <w:lang w:val="en-US"/>
          </w:rPr>
          <w:t>Click here for Course detail and registration information.</w:t>
        </w:r>
      </w:hyperlink>
      <w:r w:rsidRPr="7E20CC28" w:rsidR="66B74AF0">
        <w:rPr>
          <w:rFonts w:ascii="Arial" w:hAnsi="Arial" w:eastAsia="Arial" w:cs="Arial"/>
          <w:b w:val="0"/>
          <w:bCs w:val="0"/>
          <w:i w:val="0"/>
          <w:iCs w:val="0"/>
          <w:caps w:val="0"/>
          <w:smallCaps w:val="0"/>
          <w:strike w:val="1"/>
          <w:noProof w:val="0"/>
          <w:color w:val="FF0000"/>
          <w:sz w:val="20"/>
          <w:szCs w:val="20"/>
          <w:lang w:val="en-US"/>
        </w:rPr>
        <w:t xml:space="preserve"> </w:t>
      </w:r>
      <w:hyperlink r:id="R190ab6e64a77466c">
        <w:r w:rsidRPr="7E20CC28" w:rsidR="00F31170">
          <w:rPr>
            <w:rStyle w:val="Hyperlink"/>
            <w:rFonts w:ascii="Arial" w:hAnsi="Arial" w:eastAsia="Times New Roman" w:cs="Arial"/>
            <w:color w:val="FF0000"/>
            <w:sz w:val="20"/>
            <w:szCs w:val="20"/>
          </w:rPr>
          <w:t xml:space="preserve">Click here </w:t>
        </w:r>
        <w:r w:rsidRPr="7E20CC28" w:rsidR="206BC05D">
          <w:rPr>
            <w:rStyle w:val="Hyperlink"/>
            <w:rFonts w:ascii="Arial" w:hAnsi="Arial" w:eastAsia="Times New Roman" w:cs="Arial"/>
            <w:color w:val="FF0000"/>
            <w:sz w:val="20"/>
            <w:szCs w:val="20"/>
          </w:rPr>
          <w:t>to learn more about this Training</w:t>
        </w:r>
      </w:hyperlink>
    </w:p>
    <w:p w:rsidRPr="00F31170" w:rsidR="00F31170" w:rsidP="00F31170" w:rsidRDefault="00F31170" w14:paraId="0EA2106E" w14:textId="77777777">
      <w:pPr>
        <w:shd w:val="clear" w:color="auto" w:fill="FFFFFF"/>
        <w:spacing w:after="0" w:line="240" w:lineRule="auto"/>
        <w:rPr>
          <w:rFonts w:ascii="Arial" w:hAnsi="Arial" w:eastAsia="Times New Roman" w:cs="Arial"/>
          <w:color w:val="000000"/>
          <w:kern w:val="0"/>
          <w:sz w:val="20"/>
          <w:szCs w:val="20"/>
          <w14:ligatures w14:val="none"/>
        </w:rPr>
      </w:pPr>
      <w:r w:rsidRPr="00F31170">
        <w:rPr>
          <w:rFonts w:ascii="Arial" w:hAnsi="Arial" w:eastAsia="Times New Roman" w:cs="Arial"/>
          <w:b/>
          <w:bCs/>
          <w:color w:val="000000"/>
          <w:kern w:val="0"/>
          <w:sz w:val="20"/>
          <w:szCs w:val="20"/>
          <w14:ligatures w14:val="none"/>
        </w:rPr>
        <w:t>DS1</w:t>
      </w:r>
    </w:p>
    <w:p w:rsidRPr="00F31170" w:rsidR="00F31170" w:rsidP="58773E54" w:rsidRDefault="00F31170" w14:paraId="7A5CFE62" w14:textId="2B88C1FC">
      <w:pPr>
        <w:numPr>
          <w:ilvl w:val="0"/>
          <w:numId w:val="20"/>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F31170" w:rsidR="00F31170">
        <w:rPr>
          <w:rFonts w:ascii="Arial" w:hAnsi="Arial" w:eastAsia="Times New Roman" w:cs="Arial"/>
          <w:color w:val="000000"/>
          <w:kern w:val="0"/>
          <w:sz w:val="20"/>
          <w:szCs w:val="20"/>
          <w14:ligatures w14:val="none"/>
        </w:rPr>
        <w:t xml:space="preserve">This self-directed, web-based product training course provides you with knowledge of the CenturyLink Digital Service - Level 1 (DS1) product. You will learn how DS1 works and the options available. DS1 is a Private Line Transport service that is dedicated, high capacity and can transport digitally coded voice, </w:t>
      </w:r>
      <w:r w:rsidRPr="00F31170" w:rsidR="00F31170">
        <w:rPr>
          <w:rFonts w:ascii="Arial" w:hAnsi="Arial" w:eastAsia="Times New Roman" w:cs="Arial"/>
          <w:color w:val="000000"/>
          <w:kern w:val="0"/>
          <w:sz w:val="20"/>
          <w:szCs w:val="20"/>
          <w14:ligatures w14:val="none"/>
        </w:rPr>
        <w:t>data</w:t>
      </w:r>
      <w:r w:rsidRPr="00F31170" w:rsidR="00F31170">
        <w:rPr>
          <w:rFonts w:ascii="Arial" w:hAnsi="Arial" w:eastAsia="Times New Roman" w:cs="Arial"/>
          <w:color w:val="000000"/>
          <w:kern w:val="0"/>
          <w:sz w:val="20"/>
          <w:szCs w:val="20"/>
          <w14:ligatures w14:val="none"/>
        </w:rPr>
        <w:t xml:space="preserve"> or video signals point to point between two customer locations at 1.544 megabits per second. For more information on creating and </w:t>
      </w:r>
      <w:r w:rsidRPr="00F31170" w:rsidR="00F31170">
        <w:rPr>
          <w:rFonts w:ascii="Arial" w:hAnsi="Arial" w:eastAsia="Times New Roman" w:cs="Arial"/>
          <w:color w:val="000000"/>
          <w:kern w:val="0"/>
          <w:sz w:val="20"/>
          <w:szCs w:val="20"/>
          <w14:ligatures w14:val="none"/>
        </w:rPr>
        <w:t>submitting</w:t>
      </w:r>
      <w:r w:rsidRPr="00F31170" w:rsidR="00F31170">
        <w:rPr>
          <w:rFonts w:ascii="Arial" w:hAnsi="Arial" w:eastAsia="Times New Roman" w:cs="Arial"/>
          <w:color w:val="000000"/>
          <w:kern w:val="0"/>
          <w:sz w:val="20"/>
          <w:szCs w:val="20"/>
          <w14:ligatures w14:val="none"/>
        </w:rPr>
        <w:t xml:space="preserve"> a service request, pl</w:t>
      </w:r>
      <w:r w:rsidRPr="00F31170" w:rsidR="00F31170">
        <w:rPr>
          <w:rFonts w:ascii="Arial" w:hAnsi="Arial" w:eastAsia="Times New Roman" w:cs="Arial"/>
          <w:color w:val="000000"/>
          <w:kern w:val="0"/>
          <w:sz w:val="20"/>
          <w:szCs w:val="20"/>
          <w14:ligatures w14:val="none"/>
        </w:rPr>
        <w:t xml:space="preserve">ease</w:t>
      </w:r>
      <w:r w:rsidRPr="00F31170" w:rsidR="00F31170">
        <w:rPr>
          <w:rFonts w:ascii="Arial" w:hAnsi="Arial" w:eastAsia="Times New Roman" w:cs="Arial"/>
          <w:color w:val="000000"/>
          <w:kern w:val="0"/>
          <w:sz w:val="20"/>
          <w:szCs w:val="20"/>
          <w14:ligatures w14:val="none"/>
        </w:rPr>
        <w:t xml:space="preserve"> go to the centurylink.com Wholesale training web site. </w:t>
      </w:r>
      <w:r w:rsidRPr="00F31170" w:rsidR="70D0E69F">
        <w:rPr>
          <w:rFonts w:ascii="Arial" w:hAnsi="Arial" w:eastAsia="Times New Roman" w:cs="Arial"/>
          <w:color w:val="000000"/>
          <w:kern w:val="0"/>
          <w:sz w:val="20"/>
          <w:szCs w:val="20"/>
          <w14:ligatures w14:val="none"/>
        </w:rPr>
        <w:t>Web-based</w:t>
      </w:r>
      <w:r w:rsidRPr="00F31170" w:rsidR="00F31170">
        <w:rPr>
          <w:rFonts w:ascii="Arial" w:hAnsi="Arial" w:eastAsia="Times New Roman" w:cs="Arial"/>
          <w:color w:val="000000"/>
          <w:kern w:val="0"/>
          <w:sz w:val="20"/>
          <w:szCs w:val="20"/>
          <w14:ligatures w14:val="none"/>
        </w:rPr>
        <w:t xml:space="preserve"> and </w:t>
      </w:r>
      <w:r w:rsidRPr="00F31170" w:rsidR="00F31170">
        <w:rPr>
          <w:rFonts w:ascii="Arial" w:hAnsi="Arial" w:eastAsia="Times New Roman" w:cs="Arial"/>
          <w:color w:val="000000"/>
          <w:kern w:val="0"/>
          <w:sz w:val="20"/>
          <w:szCs w:val="20"/>
          <w14:ligatures w14:val="none"/>
        </w:rPr>
        <w:t>Instructor Led</w:t>
      </w:r>
      <w:r w:rsidRPr="00F31170" w:rsidR="00F31170">
        <w:rPr>
          <w:rFonts w:ascii="Arial" w:hAnsi="Arial" w:eastAsia="Times New Roman" w:cs="Arial"/>
          <w:color w:val="000000"/>
          <w:kern w:val="0"/>
          <w:sz w:val="20"/>
          <w:szCs w:val="20"/>
          <w14:ligatures w14:val="none"/>
        </w:rPr>
        <w:t xml:space="preserve"> training courses which </w:t>
      </w:r>
      <w:bookmarkStart w:name="_Int_6OWboURs" w:id="1675576118"/>
      <w:r w:rsidRPr="00F31170" w:rsidR="00F31170">
        <w:rPr>
          <w:rFonts w:ascii="Arial" w:hAnsi="Arial" w:eastAsia="Times New Roman" w:cs="Arial"/>
          <w:color w:val="000000"/>
          <w:kern w:val="0"/>
          <w:sz w:val="20"/>
          <w:szCs w:val="20"/>
          <w14:ligatures w14:val="none"/>
        </w:rPr>
        <w:t>includes</w:t>
      </w:r>
      <w:bookmarkEnd w:id="1675576118"/>
      <w:r w:rsidRPr="00F31170" w:rsidR="00F31170">
        <w:rPr>
          <w:rFonts w:ascii="Arial" w:hAnsi="Arial" w:eastAsia="Times New Roman" w:cs="Arial"/>
          <w:color w:val="000000"/>
          <w:kern w:val="0"/>
          <w:sz w:val="20"/>
          <w:szCs w:val="20"/>
          <w14:ligatures w14:val="none"/>
        </w:rPr>
        <w:t xml:space="preserve"> this information are titled: Introduction to Service Requests &amp; Billing for CLECs (Forms Completion section) and ASR Private Line.</w:t>
      </w:r>
      <w:r w:rsidRPr="7E20CC28" w:rsidR="3E35496F">
        <w:rPr>
          <w:rFonts w:ascii="Arial" w:hAnsi="Arial" w:eastAsia="Times New Roman" w:cs="Arial"/>
          <w:color w:val="000000" w:themeColor="text1" w:themeTint="FF" w:themeShade="FF"/>
          <w:sz w:val="20"/>
          <w:szCs w:val="20"/>
        </w:rPr>
        <w:t xml:space="preserve"> </w:t>
      </w:r>
      <w:r w:rsidRPr="7E20CC28" w:rsidR="3E35496F">
        <w:rPr>
          <w:rFonts w:ascii="Arial" w:hAnsi="Arial" w:eastAsia="Times New Roman" w:cs="Arial"/>
          <w:color w:val="FF0000"/>
          <w:sz w:val="20"/>
          <w:szCs w:val="20"/>
        </w:rPr>
        <w:t> </w:t>
      </w:r>
      <w:hyperlink r:id="R6f63ec1a5d2e420f">
        <w:r w:rsidRPr="7E20CC28" w:rsidR="3E35496F">
          <w:rPr>
            <w:rStyle w:val="Hyperlink"/>
            <w:rFonts w:ascii="Arial" w:hAnsi="Arial" w:eastAsia="Arial" w:cs="Arial"/>
            <w:b w:val="0"/>
            <w:bCs w:val="0"/>
            <w:i w:val="0"/>
            <w:iCs w:val="0"/>
            <w:caps w:val="0"/>
            <w:smallCaps w:val="0"/>
            <w:strike w:val="1"/>
            <w:noProof w:val="0"/>
            <w:color w:val="FF0000"/>
            <w:sz w:val="20"/>
            <w:szCs w:val="20"/>
            <w:lang w:val="en-US"/>
          </w:rPr>
          <w:t>Click here for Course detail and registration information.</w:t>
        </w:r>
      </w:hyperlink>
      <w:r w:rsidRPr="7E20CC28" w:rsidR="3E35496F">
        <w:rPr>
          <w:rFonts w:ascii="Arial" w:hAnsi="Arial" w:eastAsia="Arial" w:cs="Arial"/>
          <w:b w:val="0"/>
          <w:bCs w:val="0"/>
          <w:i w:val="0"/>
          <w:iCs w:val="0"/>
          <w:caps w:val="0"/>
          <w:smallCaps w:val="0"/>
          <w:strike w:val="1"/>
          <w:noProof w:val="0"/>
          <w:color w:val="FF0000"/>
          <w:sz w:val="20"/>
          <w:szCs w:val="20"/>
          <w:lang w:val="en-US"/>
        </w:rPr>
        <w:t xml:space="preserve"> </w:t>
      </w:r>
      <w:r w:rsidRPr="7E20CC28" w:rsidR="00F31170">
        <w:rPr>
          <w:rFonts w:ascii="Arial" w:hAnsi="Arial" w:eastAsia="Times New Roman" w:cs="Arial"/>
          <w:color w:val="FF0000"/>
          <w:kern w:val="0"/>
          <w:sz w:val="20"/>
          <w:szCs w:val="20"/>
          <w14:ligatures w14:val="none"/>
        </w:rPr>
        <w:t xml:space="preserve"> </w:t>
      </w:r>
      <w:hyperlink r:id="Rb0bad7f4fd3346b1">
        <w:r w:rsidRPr="7E20CC28" w:rsidR="00F31170">
          <w:rPr>
            <w:rStyle w:val="Hyperlink"/>
            <w:rFonts w:ascii="Arial" w:hAnsi="Arial" w:eastAsia="Times New Roman" w:cs="Arial"/>
            <w:color w:val="FF0000"/>
            <w:sz w:val="20"/>
            <w:szCs w:val="20"/>
          </w:rPr>
          <w:t xml:space="preserve">Click here to learn more about this </w:t>
        </w:r>
        <w:r w:rsidRPr="7E20CC28" w:rsidR="7FBE32F5">
          <w:rPr>
            <w:rStyle w:val="Hyperlink"/>
            <w:rFonts w:ascii="Arial" w:hAnsi="Arial" w:eastAsia="Times New Roman" w:cs="Arial"/>
            <w:color w:val="FF0000"/>
            <w:sz w:val="20"/>
            <w:szCs w:val="20"/>
          </w:rPr>
          <w:t>Training</w:t>
        </w:r>
      </w:hyperlink>
      <w:r w:rsidRPr="7E20CC28" w:rsidR="00F31170">
        <w:rPr>
          <w:rFonts w:ascii="Arial" w:hAnsi="Arial" w:eastAsia="Times New Roman" w:cs="Arial"/>
          <w:color w:val="FF0000"/>
          <w:kern w:val="0"/>
          <w:sz w:val="20"/>
          <w:szCs w:val="20"/>
          <w14:ligatures w14:val="none"/>
        </w:rPr>
        <w:t>.</w:t>
      </w:r>
    </w:p>
    <w:p w:rsidR="7E20CC28" w:rsidP="7E20CC28" w:rsidRDefault="7E20CC28" w14:paraId="5A798D93" w14:textId="08C5C674">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F31170" w:rsidR="00F31170" w:rsidP="00F31170" w:rsidRDefault="00F31170" w14:paraId="5C97FF2B" w14:textId="77777777">
      <w:pPr>
        <w:shd w:val="clear" w:color="auto" w:fill="FFFFFF"/>
        <w:spacing w:after="0" w:line="240" w:lineRule="auto"/>
        <w:rPr>
          <w:rFonts w:ascii="Arial" w:hAnsi="Arial" w:eastAsia="Times New Roman" w:cs="Arial"/>
          <w:color w:val="000000"/>
          <w:kern w:val="0"/>
          <w:sz w:val="20"/>
          <w:szCs w:val="20"/>
          <w14:ligatures w14:val="none"/>
        </w:rPr>
      </w:pPr>
      <w:r w:rsidRPr="00F31170">
        <w:rPr>
          <w:rFonts w:ascii="Arial" w:hAnsi="Arial" w:eastAsia="Times New Roman" w:cs="Arial"/>
          <w:b/>
          <w:bCs/>
          <w:color w:val="000000"/>
          <w:kern w:val="0"/>
          <w:sz w:val="20"/>
          <w:szCs w:val="20"/>
          <w14:ligatures w14:val="none"/>
        </w:rPr>
        <w:t>Digital Switched Service (DSS)</w:t>
      </w:r>
    </w:p>
    <w:p w:rsidRPr="00F31170" w:rsidR="00F31170" w:rsidP="58773E54" w:rsidRDefault="00F31170" w14:paraId="4E250157" w14:textId="50F83931">
      <w:pPr>
        <w:numPr>
          <w:ilvl w:val="0"/>
          <w:numId w:val="21"/>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F31170" w:rsidR="00F31170">
        <w:rPr>
          <w:rFonts w:ascii="Arial" w:hAnsi="Arial" w:eastAsia="Times New Roman" w:cs="Arial"/>
          <w:color w:val="000000"/>
          <w:kern w:val="0"/>
          <w:sz w:val="20"/>
          <w:szCs w:val="20"/>
          <w14:ligatures w14:val="none"/>
        </w:rPr>
        <w:t xml:space="preserve">This self-directed, web-based product training course provides you with knowledge of CenturyLink Digital Switched Service (DSS). You will learn how DSS works and the options available. Digital Switched Service is a digital interface that provides PBX users with switched access from the customers PBX to CenturyLink's central office. DSS is the service that rides on the DSS/DS1 digital facility between the customer site and the central office switch. For more information on creating and </w:t>
      </w:r>
      <w:r w:rsidRPr="00F31170" w:rsidR="00F31170">
        <w:rPr>
          <w:rFonts w:ascii="Arial" w:hAnsi="Arial" w:eastAsia="Times New Roman" w:cs="Arial"/>
          <w:color w:val="000000"/>
          <w:kern w:val="0"/>
          <w:sz w:val="20"/>
          <w:szCs w:val="20"/>
          <w14:ligatures w14:val="none"/>
        </w:rPr>
        <w:t xml:space="preserve">submitting</w:t>
      </w:r>
      <w:r w:rsidRPr="00F31170" w:rsidR="00F31170">
        <w:rPr>
          <w:rFonts w:ascii="Arial" w:hAnsi="Arial" w:eastAsia="Times New Roman" w:cs="Arial"/>
          <w:color w:val="000000"/>
          <w:kern w:val="0"/>
          <w:sz w:val="20"/>
          <w:szCs w:val="20"/>
          <w14:ligatures w14:val="none"/>
        </w:rPr>
        <w:t xml:space="preserve"> a service request, pl</w:t>
      </w:r>
      <w:r w:rsidRPr="00F31170" w:rsidR="00F31170">
        <w:rPr>
          <w:rFonts w:ascii="Arial" w:hAnsi="Arial" w:eastAsia="Times New Roman" w:cs="Arial"/>
          <w:color w:val="000000"/>
          <w:kern w:val="0"/>
          <w:sz w:val="20"/>
          <w:szCs w:val="20"/>
          <w14:ligatures w14:val="none"/>
        </w:rPr>
        <w:t xml:space="preserve">ease</w:t>
      </w:r>
      <w:r w:rsidRPr="00F31170" w:rsidR="00F31170">
        <w:rPr>
          <w:rFonts w:ascii="Arial" w:hAnsi="Arial" w:eastAsia="Times New Roman" w:cs="Arial"/>
          <w:color w:val="000000"/>
          <w:kern w:val="0"/>
          <w:sz w:val="20"/>
          <w:szCs w:val="20"/>
          <w14:ligatures w14:val="none"/>
        </w:rPr>
        <w:t xml:space="preserve"> go to the centurylink.com Wholesale training web site. </w:t>
      </w:r>
      <w:r w:rsidRPr="00F31170" w:rsidR="0B23AE36">
        <w:rPr>
          <w:rFonts w:ascii="Arial" w:hAnsi="Arial" w:eastAsia="Times New Roman" w:cs="Arial"/>
          <w:color w:val="000000"/>
          <w:kern w:val="0"/>
          <w:sz w:val="20"/>
          <w:szCs w:val="20"/>
          <w14:ligatures w14:val="none"/>
        </w:rPr>
        <w:t>Web-based</w:t>
      </w:r>
      <w:r w:rsidRPr="00F31170" w:rsidR="00F31170">
        <w:rPr>
          <w:rFonts w:ascii="Arial" w:hAnsi="Arial" w:eastAsia="Times New Roman" w:cs="Arial"/>
          <w:color w:val="000000"/>
          <w:kern w:val="0"/>
          <w:sz w:val="20"/>
          <w:szCs w:val="20"/>
          <w14:ligatures w14:val="none"/>
        </w:rPr>
        <w:t xml:space="preserve"> and Instructor Led training courses which </w:t>
      </w:r>
      <w:r w:rsidRPr="00F31170" w:rsidR="1100A3BC">
        <w:rPr>
          <w:rFonts w:ascii="Arial" w:hAnsi="Arial" w:eastAsia="Times New Roman" w:cs="Arial"/>
          <w:color w:val="000000"/>
          <w:kern w:val="0"/>
          <w:sz w:val="20"/>
          <w:szCs w:val="20"/>
          <w14:ligatures w14:val="none"/>
        </w:rPr>
        <w:t xml:space="preserve">include</w:t>
      </w:r>
      <w:r w:rsidRPr="00F31170" w:rsidR="00F31170">
        <w:rPr>
          <w:rFonts w:ascii="Arial" w:hAnsi="Arial" w:eastAsia="Times New Roman" w:cs="Arial"/>
          <w:color w:val="000000"/>
          <w:kern w:val="0"/>
          <w:sz w:val="20"/>
          <w:szCs w:val="20"/>
          <w14:ligatures w14:val="none"/>
        </w:rPr>
        <w:t xml:space="preserve"> this information are titled: Introduction to Service Requests &amp; Billing for CLECs (Forms Completion section) and ASR Private Line. </w:t>
      </w:r>
      <w:hyperlink r:id="R8bf5dcb3eb234ae1">
        <w:r w:rsidRPr="7E20CC28" w:rsidR="7E480C56">
          <w:rPr>
            <w:rStyle w:val="Hyperlink"/>
            <w:rFonts w:ascii="Arial" w:hAnsi="Arial" w:eastAsia="Arial" w:cs="Arial"/>
            <w:b w:val="0"/>
            <w:bCs w:val="0"/>
            <w:i w:val="0"/>
            <w:iCs w:val="0"/>
            <w:caps w:val="0"/>
            <w:smallCaps w:val="0"/>
            <w:strike w:val="1"/>
            <w:noProof w:val="0"/>
            <w:color w:val="FF0000"/>
            <w:sz w:val="20"/>
            <w:szCs w:val="20"/>
            <w:lang w:val="en-US"/>
          </w:rPr>
          <w:t>Click here for Course detail and registration information.</w:t>
        </w:r>
      </w:hyperlink>
      <w:r w:rsidRPr="7E20CC28" w:rsidR="7E480C56">
        <w:rPr>
          <w:rFonts w:ascii="Arial" w:hAnsi="Arial" w:eastAsia="Arial" w:cs="Arial"/>
          <w:b w:val="0"/>
          <w:bCs w:val="0"/>
          <w:i w:val="0"/>
          <w:iCs w:val="0"/>
          <w:caps w:val="0"/>
          <w:smallCaps w:val="0"/>
          <w:strike w:val="1"/>
          <w:noProof w:val="0"/>
          <w:color w:val="FF0000"/>
          <w:sz w:val="20"/>
          <w:szCs w:val="20"/>
          <w:u w:val="single"/>
          <w:lang w:val="en-US"/>
        </w:rPr>
        <w:t xml:space="preserve"> </w:t>
      </w:r>
      <w:hyperlink r:id="Rcc433295f38f4f5d">
        <w:r w:rsidRPr="7E20CC28" w:rsidR="00F31170">
          <w:rPr>
            <w:rStyle w:val="Hyperlink"/>
            <w:rFonts w:ascii="Arial" w:hAnsi="Arial" w:eastAsia="Times New Roman" w:cs="Arial"/>
            <w:color w:val="FF0000"/>
            <w:sz w:val="20"/>
            <w:szCs w:val="20"/>
          </w:rPr>
          <w:t xml:space="preserve">Click here to learn more about this </w:t>
        </w:r>
        <w:r w:rsidRPr="7E20CC28" w:rsidR="5F10A58E">
          <w:rPr>
            <w:rStyle w:val="Hyperlink"/>
            <w:rFonts w:ascii="Arial" w:hAnsi="Arial" w:eastAsia="Times New Roman" w:cs="Arial"/>
            <w:color w:val="FF0000"/>
            <w:sz w:val="20"/>
            <w:szCs w:val="20"/>
          </w:rPr>
          <w:t>Training</w:t>
        </w:r>
      </w:hyperlink>
      <w:r w:rsidRPr="7E20CC28" w:rsidR="00F31170">
        <w:rPr>
          <w:rFonts w:ascii="Arial" w:hAnsi="Arial" w:eastAsia="Times New Roman" w:cs="Arial"/>
          <w:color w:val="FF0000"/>
          <w:kern w:val="0"/>
          <w:sz w:val="20"/>
          <w:szCs w:val="20"/>
          <w14:ligatures w14:val="none"/>
        </w:rPr>
        <w:t>.</w:t>
      </w:r>
    </w:p>
    <w:p w:rsidRPr="00F31170" w:rsidR="00F31170" w:rsidP="00F31170" w:rsidRDefault="00F31170" w14:paraId="7CB155F2" w14:textId="77777777">
      <w:pPr>
        <w:shd w:val="clear" w:color="auto" w:fill="FFFFFF"/>
        <w:spacing w:after="0" w:line="240" w:lineRule="auto"/>
        <w:rPr>
          <w:rFonts w:ascii="Arial" w:hAnsi="Arial" w:eastAsia="Times New Roman" w:cs="Arial"/>
          <w:color w:val="000000"/>
          <w:kern w:val="0"/>
          <w:sz w:val="20"/>
          <w:szCs w:val="20"/>
          <w14:ligatures w14:val="none"/>
        </w:rPr>
      </w:pPr>
      <w:r w:rsidRPr="00F31170">
        <w:rPr>
          <w:rFonts w:ascii="Arial" w:hAnsi="Arial" w:eastAsia="Times New Roman" w:cs="Arial"/>
          <w:b/>
          <w:bCs/>
          <w:color w:val="000000"/>
          <w:kern w:val="0"/>
          <w:sz w:val="20"/>
          <w:szCs w:val="20"/>
          <w14:ligatures w14:val="none"/>
        </w:rPr>
        <w:t>PBX Trunks</w:t>
      </w:r>
    </w:p>
    <w:p w:rsidRPr="00F31170" w:rsidR="00F31170" w:rsidP="58773E54" w:rsidRDefault="00F31170" w14:paraId="3A3B21F8" w14:textId="77841981">
      <w:pPr>
        <w:numPr>
          <w:ilvl w:val="0"/>
          <w:numId w:val="22"/>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F31170" w:rsidR="00F31170">
        <w:rPr>
          <w:rFonts w:ascii="Arial" w:hAnsi="Arial" w:eastAsia="Times New Roman" w:cs="Arial"/>
          <w:color w:val="000000"/>
          <w:kern w:val="0"/>
          <w:sz w:val="20"/>
          <w:szCs w:val="20"/>
          <w14:ligatures w14:val="none"/>
        </w:rPr>
        <w:t xml:space="preserve">This self-directed, web-based product training course provides you with knowledge of the CenturyLink PBX Trunks product. You will learn how PBX Trunks works and the options available. PBX Trunks are connections between an organization's PBX (Private Branch </w:t>
      </w:r>
      <w:r w:rsidRPr="00F31170" w:rsidR="00F31170">
        <w:rPr>
          <w:rFonts w:ascii="Arial" w:hAnsi="Arial" w:eastAsia="Times New Roman" w:cs="Arial"/>
          <w:color w:val="000000"/>
          <w:kern w:val="0"/>
          <w:sz w:val="20"/>
          <w:szCs w:val="20"/>
          <w14:ligatures w14:val="none"/>
        </w:rPr>
        <w:t>eXchange</w:t>
      </w:r>
      <w:r w:rsidRPr="00F31170" w:rsidR="00F31170">
        <w:rPr>
          <w:rFonts w:ascii="Arial" w:hAnsi="Arial" w:eastAsia="Times New Roman" w:cs="Arial"/>
          <w:color w:val="000000"/>
          <w:kern w:val="0"/>
          <w:sz w:val="20"/>
          <w:szCs w:val="20"/>
          <w14:ligatures w14:val="none"/>
        </w:rPr>
        <w:t xml:space="preserve">) and the outside telephone network. Telephone users within the customer's company share these connections for making and receiving calls outside the company's network. For more information on creating and </w:t>
      </w:r>
      <w:r w:rsidRPr="00F31170" w:rsidR="00F31170">
        <w:rPr>
          <w:rFonts w:ascii="Arial" w:hAnsi="Arial" w:eastAsia="Times New Roman" w:cs="Arial"/>
          <w:color w:val="000000"/>
          <w:kern w:val="0"/>
          <w:sz w:val="20"/>
          <w:szCs w:val="20"/>
          <w14:ligatures w14:val="none"/>
        </w:rPr>
        <w:t xml:space="preserve">submitting</w:t>
      </w:r>
      <w:r w:rsidRPr="00F31170" w:rsidR="00F31170">
        <w:rPr>
          <w:rFonts w:ascii="Arial" w:hAnsi="Arial" w:eastAsia="Times New Roman" w:cs="Arial"/>
          <w:color w:val="000000"/>
          <w:kern w:val="0"/>
          <w:sz w:val="20"/>
          <w:szCs w:val="20"/>
          <w14:ligatures w14:val="none"/>
        </w:rPr>
        <w:t xml:space="preserve"> a service request, please go to the centurylink.com Wholesale training web site. </w:t>
      </w:r>
      <w:r w:rsidRPr="00F31170" w:rsidR="0E5C8C53">
        <w:rPr>
          <w:rFonts w:ascii="Arial" w:hAnsi="Arial" w:eastAsia="Times New Roman" w:cs="Arial"/>
          <w:color w:val="000000"/>
          <w:kern w:val="0"/>
          <w:sz w:val="20"/>
          <w:szCs w:val="20"/>
          <w14:ligatures w14:val="none"/>
        </w:rPr>
        <w:t>Web-based</w:t>
      </w:r>
      <w:r w:rsidRPr="00F31170" w:rsidR="00F31170">
        <w:rPr>
          <w:rFonts w:ascii="Arial" w:hAnsi="Arial" w:eastAsia="Times New Roman" w:cs="Arial"/>
          <w:color w:val="000000"/>
          <w:kern w:val="0"/>
          <w:sz w:val="20"/>
          <w:szCs w:val="20"/>
          <w14:ligatures w14:val="none"/>
        </w:rPr>
        <w:t xml:space="preserve"> and Instructor Led training courses which </w:t>
      </w:r>
      <w:r w:rsidRPr="00F31170" w:rsidR="1BCCC39C">
        <w:rPr>
          <w:rFonts w:ascii="Arial" w:hAnsi="Arial" w:eastAsia="Times New Roman" w:cs="Arial"/>
          <w:color w:val="000000"/>
          <w:kern w:val="0"/>
          <w:sz w:val="20"/>
          <w:szCs w:val="20"/>
          <w14:ligatures w14:val="none"/>
        </w:rPr>
        <w:t xml:space="preserve">include</w:t>
      </w:r>
      <w:r w:rsidRPr="00F31170" w:rsidR="00F31170">
        <w:rPr>
          <w:rFonts w:ascii="Arial" w:hAnsi="Arial" w:eastAsia="Times New Roman" w:cs="Arial"/>
          <w:color w:val="000000"/>
          <w:kern w:val="0"/>
          <w:sz w:val="20"/>
          <w:szCs w:val="20"/>
          <w14:ligatures w14:val="none"/>
        </w:rPr>
        <w:t xml:space="preserve"> this information are titled: Introduction to Service Requests &amp; Billing for CLECs (Forms Completion section) and ASR Private Line.</w:t>
      </w:r>
      <w:hyperlink r:id="Rb54be5d014e44a56">
        <w:r w:rsidRPr="7E20CC28" w:rsidR="26A3F984">
          <w:rPr>
            <w:rStyle w:val="Hyperlink"/>
            <w:rFonts w:ascii="Arial" w:hAnsi="Arial" w:eastAsia="Arial" w:cs="Arial"/>
            <w:b w:val="0"/>
            <w:bCs w:val="0"/>
            <w:i w:val="0"/>
            <w:iCs w:val="0"/>
            <w:caps w:val="0"/>
            <w:smallCaps w:val="0"/>
            <w:strike w:val="1"/>
            <w:noProof w:val="0"/>
            <w:color w:val="FF0000"/>
            <w:sz w:val="20"/>
            <w:szCs w:val="20"/>
            <w:lang w:val="en-US"/>
          </w:rPr>
          <w:t>Click here for Course detail and registration information.</w:t>
        </w:r>
      </w:hyperlink>
      <w:r w:rsidRPr="7E20CC28" w:rsidR="26A3F984">
        <w:rPr>
          <w:rFonts w:ascii="Arial" w:hAnsi="Arial" w:eastAsia="Arial" w:cs="Arial"/>
          <w:b w:val="0"/>
          <w:bCs w:val="0"/>
          <w:i w:val="0"/>
          <w:iCs w:val="0"/>
          <w:caps w:val="0"/>
          <w:smallCaps w:val="0"/>
          <w:strike w:val="1"/>
          <w:noProof w:val="0"/>
          <w:color w:val="FF0000"/>
          <w:sz w:val="20"/>
          <w:szCs w:val="20"/>
          <w:u w:val="single"/>
          <w:lang w:val="en-US"/>
        </w:rPr>
        <w:t xml:space="preserve"> </w:t>
      </w:r>
      <w:r w:rsidRPr="7E20CC28" w:rsidR="00F31170">
        <w:rPr>
          <w:rFonts w:ascii="Arial" w:hAnsi="Arial" w:eastAsia="Times New Roman" w:cs="Arial"/>
          <w:color w:val="FF0000"/>
          <w:kern w:val="0"/>
          <w:sz w:val="20"/>
          <w:szCs w:val="20"/>
          <w14:ligatures w14:val="none"/>
        </w:rPr>
        <w:t xml:space="preserve"> </w:t>
      </w:r>
      <w:hyperlink r:id="Rf3f024c3193240c2">
        <w:r w:rsidRPr="7E20CC28" w:rsidR="00F31170">
          <w:rPr>
            <w:rStyle w:val="Hyperlink"/>
            <w:rFonts w:ascii="Arial" w:hAnsi="Arial" w:eastAsia="Times New Roman" w:cs="Arial"/>
            <w:color w:val="FF0000"/>
            <w:sz w:val="20"/>
            <w:szCs w:val="20"/>
          </w:rPr>
          <w:t xml:space="preserve">Click here to learn more about this </w:t>
        </w:r>
        <w:r w:rsidRPr="7E20CC28" w:rsidR="79F1382B">
          <w:rPr>
            <w:rStyle w:val="Hyperlink"/>
            <w:rFonts w:ascii="Arial" w:hAnsi="Arial" w:eastAsia="Times New Roman" w:cs="Arial"/>
            <w:color w:val="FF0000"/>
            <w:sz w:val="20"/>
            <w:szCs w:val="20"/>
          </w:rPr>
          <w:t>Training</w:t>
        </w:r>
      </w:hyperlink>
      <w:r w:rsidRPr="7E20CC28" w:rsidR="00F31170">
        <w:rPr>
          <w:rFonts w:ascii="Arial" w:hAnsi="Arial" w:eastAsia="Times New Roman" w:cs="Arial"/>
          <w:color w:val="FF0000"/>
          <w:kern w:val="0"/>
          <w:sz w:val="20"/>
          <w:szCs w:val="20"/>
          <w14:ligatures w14:val="none"/>
        </w:rPr>
        <w:t>.</w:t>
      </w:r>
    </w:p>
    <w:p w:rsidRPr="00F31170" w:rsidR="00F31170" w:rsidP="5CF549C7" w:rsidRDefault="00F31170" w14:paraId="09930715" w14:textId="37A72775">
      <w:pPr>
        <w:shd w:val="clear" w:color="auto" w:fill="FFFFFF" w:themeFill="background1"/>
        <w:spacing w:after="0" w:line="240" w:lineRule="auto"/>
        <w:rPr>
          <w:rFonts w:ascii="Arial" w:hAnsi="Arial" w:eastAsia="Times New Roman" w:cs="Arial"/>
          <w:color w:val="000000"/>
          <w:kern w:val="0"/>
          <w:sz w:val="20"/>
          <w:szCs w:val="20"/>
          <w14:ligatures w14:val="none"/>
        </w:rPr>
      </w:pPr>
      <w:r w:rsidRPr="00F31170" w:rsidR="00F31170">
        <w:rPr>
          <w:rFonts w:ascii="Arial" w:hAnsi="Arial" w:eastAsia="Times New Roman" w:cs="Arial"/>
          <w:color w:val="000000"/>
          <w:kern w:val="0"/>
          <w:sz w:val="20"/>
          <w:szCs w:val="20"/>
          <w14:ligatures w14:val="none"/>
        </w:rPr>
        <w:t xml:space="preserve">View </w:t>
      </w:r>
      <w:r w:rsidRPr="00F31170" w:rsidR="00F31170">
        <w:rPr>
          <w:rFonts w:ascii="Arial" w:hAnsi="Arial" w:eastAsia="Times New Roman" w:cs="Arial"/>
          <w:color w:val="000000"/>
          <w:kern w:val="0"/>
          <w:sz w:val="20"/>
          <w:szCs w:val="20"/>
          <w14:ligatures w14:val="none"/>
        </w:rPr>
        <w:t>additional</w:t>
      </w:r>
      <w:r w:rsidRPr="00F31170" w:rsidR="00F31170">
        <w:rPr>
          <w:rFonts w:ascii="Arial" w:hAnsi="Arial" w:eastAsia="Times New Roman" w:cs="Arial"/>
          <w:color w:val="000000"/>
          <w:kern w:val="0"/>
          <w:sz w:val="20"/>
          <w:szCs w:val="20"/>
          <w14:ligatures w14:val="none"/>
        </w:rPr>
        <w:t xml:space="preserve"> CenturyLink courses in the</w:t>
      </w:r>
      <w:r w:rsidRPr="00F31170" w:rsidR="639AB519">
        <w:rPr>
          <w:rFonts w:ascii="Arial" w:hAnsi="Arial" w:eastAsia="Times New Roman" w:cs="Arial"/>
          <w:color w:val="000000"/>
          <w:kern w:val="0"/>
          <w:sz w:val="20"/>
          <w:szCs w:val="20"/>
          <w14:ligatures w14:val="none"/>
        </w:rPr>
        <w:t xml:space="preserve"> </w:t>
      </w:r>
      <w:r w:rsidRPr="5CF549C7" w:rsidR="639AB519">
        <w:rPr>
          <w:rFonts w:ascii="Arial" w:hAnsi="Arial" w:eastAsia="Times New Roman" w:cs="Arial"/>
          <w:strike w:val="1"/>
          <w:color w:val="FF0000"/>
          <w:kern w:val="0"/>
          <w:sz w:val="20"/>
          <w:szCs w:val="20"/>
          <w14:ligatures w14:val="none"/>
        </w:rPr>
        <w:t>Course</w:t>
      </w:r>
      <w:r w:rsidRPr="5CF549C7" w:rsidR="00F31170">
        <w:rPr>
          <w:rFonts w:ascii="Arial" w:hAnsi="Arial" w:eastAsia="Times New Roman" w:cs="Arial"/>
          <w:strike w:val="1"/>
          <w:color w:val="FF0000"/>
          <w:kern w:val="0"/>
          <w:sz w:val="20"/>
          <w:szCs w:val="20"/>
          <w14:ligatures w14:val="none"/>
        </w:rPr>
        <w:t> </w:t>
      </w:r>
      <w:hyperlink r:id="R096ed2eba0de4971">
        <w:r w:rsidRPr="7E20CC28" w:rsidR="75AE1360">
          <w:rPr>
            <w:rStyle w:val="Hyperlink"/>
            <w:rFonts w:ascii="Arial" w:hAnsi="Arial" w:eastAsia="Times New Roman" w:cs="Arial"/>
            <w:color w:val="FF0000"/>
            <w:sz w:val="20"/>
            <w:szCs w:val="20"/>
          </w:rPr>
          <w:t>Training</w:t>
        </w:r>
        <w:r w:rsidRPr="5CF549C7" w:rsidR="00F31170">
          <w:rPr>
            <w:rStyle w:val="Hyperlink"/>
            <w:rFonts w:ascii="Arial" w:hAnsi="Arial" w:eastAsia="Times New Roman" w:cs="Arial"/>
            <w:sz w:val="20"/>
            <w:szCs w:val="20"/>
          </w:rPr>
          <w:t xml:space="preserve"> Catalog</w:t>
        </w:r>
      </w:hyperlink>
      <w:r w:rsidRPr="00F31170" w:rsidR="00F31170">
        <w:rPr>
          <w:rFonts w:ascii="Arial" w:hAnsi="Arial" w:eastAsia="Times New Roman" w:cs="Arial"/>
          <w:color w:val="000000"/>
          <w:kern w:val="0"/>
          <w:sz w:val="20"/>
          <w:szCs w:val="20"/>
          <w14:ligatures w14:val="none"/>
        </w:rPr>
        <w:t>.</w:t>
      </w:r>
    </w:p>
    <w:p w:rsidRPr="00F31170" w:rsidR="00F31170" w:rsidP="00F31170" w:rsidRDefault="00F31170" w14:paraId="688357E4"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contacts" w:id="11"/>
      <w:bookmarkEnd w:id="11"/>
      <w:r w:rsidRPr="00F31170">
        <w:rPr>
          <w:rFonts w:ascii="Arial" w:hAnsi="Arial" w:eastAsia="Times New Roman" w:cs="Arial"/>
          <w:b/>
          <w:bCs/>
          <w:color w:val="000000"/>
          <w:kern w:val="0"/>
          <w:sz w:val="26"/>
          <w:szCs w:val="26"/>
          <w14:ligatures w14:val="none"/>
        </w:rPr>
        <w:t>Contacts</w:t>
      </w:r>
    </w:p>
    <w:p w:rsidRPr="00F31170" w:rsidR="00F31170" w:rsidP="58773E54" w:rsidRDefault="00F31170" w14:paraId="11CFA690"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F31170" w:rsidR="00F31170">
        <w:rPr>
          <w:rFonts w:ascii="Arial" w:hAnsi="Arial" w:eastAsia="Times New Roman" w:cs="Arial"/>
          <w:color w:val="000000"/>
          <w:kern w:val="0"/>
          <w:sz w:val="20"/>
          <w:szCs w:val="20"/>
          <w14:ligatures w14:val="none"/>
        </w:rPr>
        <w:t xml:space="preserve">CenturyLink contact information </w:t>
      </w:r>
      <w:bookmarkStart w:name="_Int_LO1wzFwp" w:id="801585979"/>
      <w:r w:rsidRPr="00F31170" w:rsidR="00F31170">
        <w:rPr>
          <w:rFonts w:ascii="Arial" w:hAnsi="Arial" w:eastAsia="Times New Roman" w:cs="Arial"/>
          <w:color w:val="000000"/>
          <w:kern w:val="0"/>
          <w:sz w:val="20"/>
          <w:szCs w:val="20"/>
          <w14:ligatures w14:val="none"/>
        </w:rPr>
        <w:t xml:space="preserve">is </w:t>
      </w:r>
      <w:r w:rsidRPr="00F31170" w:rsidR="00F31170">
        <w:rPr>
          <w:rFonts w:ascii="Arial" w:hAnsi="Arial" w:eastAsia="Times New Roman" w:cs="Arial"/>
          <w:color w:val="000000"/>
          <w:kern w:val="0"/>
          <w:sz w:val="20"/>
          <w:szCs w:val="20"/>
          <w14:ligatures w14:val="none"/>
        </w:rPr>
        <w:t>located</w:t>
      </w:r>
      <w:r w:rsidRPr="00F31170" w:rsidR="00F31170">
        <w:rPr>
          <w:rFonts w:ascii="Arial" w:hAnsi="Arial" w:eastAsia="Times New Roman" w:cs="Arial"/>
          <w:color w:val="000000"/>
          <w:kern w:val="0"/>
          <w:sz w:val="20"/>
          <w:szCs w:val="20"/>
          <w14:ligatures w14:val="none"/>
        </w:rPr>
        <w:t xml:space="preserve"> in</w:t>
      </w:r>
      <w:bookmarkEnd w:id="801585979"/>
      <w:r w:rsidRPr="00F31170" w:rsidR="00F31170">
        <w:rPr>
          <w:rFonts w:ascii="Arial" w:hAnsi="Arial" w:eastAsia="Times New Roman" w:cs="Arial"/>
          <w:color w:val="000000"/>
          <w:kern w:val="0"/>
          <w:sz w:val="20"/>
          <w:szCs w:val="20"/>
          <w14:ligatures w14:val="none"/>
        </w:rPr>
        <w:t> </w:t>
      </w:r>
      <w:hyperlink w:history="1" r:id="R3cc496b59ab944ed">
        <w:r w:rsidRPr="00F31170" w:rsidR="00F31170">
          <w:rPr>
            <w:rFonts w:ascii="Arial" w:hAnsi="Arial" w:eastAsia="Times New Roman" w:cs="Arial"/>
            <w:color w:val="006BBD"/>
            <w:kern w:val="0"/>
            <w:sz w:val="20"/>
            <w:szCs w:val="20"/>
            <w:u w:val="single"/>
            <w14:ligatures w14:val="none"/>
          </w:rPr>
          <w:t>Wholesale Customer Contacts</w:t>
        </w:r>
      </w:hyperlink>
      <w:r w:rsidRPr="00F31170" w:rsidR="00F31170">
        <w:rPr>
          <w:rFonts w:ascii="Arial" w:hAnsi="Arial" w:eastAsia="Times New Roman" w:cs="Arial"/>
          <w:color w:val="000000"/>
          <w:kern w:val="0"/>
          <w:sz w:val="20"/>
          <w:szCs w:val="20"/>
          <w14:ligatures w14:val="none"/>
        </w:rPr>
        <w:t>.</w:t>
      </w:r>
    </w:p>
    <w:p w:rsidRPr="00F31170" w:rsidR="00F31170" w:rsidP="00F31170" w:rsidRDefault="00F31170" w14:paraId="6635A8E5"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aq" w:id="12"/>
      <w:bookmarkEnd w:id="12"/>
      <w:r w:rsidRPr="00F31170">
        <w:rPr>
          <w:rFonts w:ascii="Arial" w:hAnsi="Arial" w:eastAsia="Times New Roman" w:cs="Arial"/>
          <w:b/>
          <w:bCs/>
          <w:color w:val="000000"/>
          <w:kern w:val="0"/>
          <w:sz w:val="26"/>
          <w:szCs w:val="26"/>
          <w14:ligatures w14:val="none"/>
        </w:rPr>
        <w:t>Frequently Asked Questions (FAQs)</w:t>
      </w:r>
    </w:p>
    <w:p w:rsidRPr="00F31170" w:rsidR="00F31170" w:rsidP="00F31170" w:rsidRDefault="00F31170" w14:paraId="339D371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F31170">
        <w:rPr>
          <w:rFonts w:ascii="Arial" w:hAnsi="Arial" w:eastAsia="Times New Roman" w:cs="Arial"/>
          <w:color w:val="000000"/>
          <w:kern w:val="0"/>
          <w:sz w:val="20"/>
          <w:szCs w:val="20"/>
          <w14:ligatures w14:val="none"/>
        </w:rPr>
        <w:t xml:space="preserve">This section is being compiled based on your </w:t>
      </w:r>
      <w:proofErr w:type="gramStart"/>
      <w:r w:rsidRPr="00F31170">
        <w:rPr>
          <w:rFonts w:ascii="Arial" w:hAnsi="Arial" w:eastAsia="Times New Roman" w:cs="Arial"/>
          <w:color w:val="000000"/>
          <w:kern w:val="0"/>
          <w:sz w:val="20"/>
          <w:szCs w:val="20"/>
          <w14:ligatures w14:val="none"/>
        </w:rPr>
        <w:t>feedback</w:t>
      </w:r>
      <w:proofErr w:type="gramEnd"/>
    </w:p>
    <w:p w:rsidRPr="00F31170" w:rsidR="00F31170" w:rsidP="00F31170" w:rsidRDefault="00F31170" w14:paraId="3156C499" w14:textId="77777777">
      <w:pPr>
        <w:shd w:val="clear" w:color="auto" w:fill="FFFFFF"/>
        <w:spacing w:after="0" w:line="240" w:lineRule="auto"/>
        <w:rPr>
          <w:rFonts w:ascii="Arial" w:hAnsi="Arial" w:eastAsia="Times New Roman" w:cs="Arial"/>
          <w:color w:val="000000"/>
          <w:kern w:val="0"/>
          <w:sz w:val="20"/>
          <w:szCs w:val="20"/>
          <w14:ligatures w14:val="none"/>
        </w:rPr>
      </w:pPr>
      <w:r w:rsidRPr="00F31170">
        <w:rPr>
          <w:rFonts w:ascii="Arial" w:hAnsi="Arial" w:eastAsia="Times New Roman" w:cs="Arial"/>
          <w:b/>
          <w:bCs/>
          <w:color w:val="000000"/>
          <w:kern w:val="0"/>
          <w:sz w:val="20"/>
          <w:szCs w:val="20"/>
          <w14:ligatures w14:val="none"/>
        </w:rPr>
        <w:t>Last Update:</w:t>
      </w:r>
      <w:r w:rsidRPr="00F31170">
        <w:rPr>
          <w:rFonts w:ascii="Arial" w:hAnsi="Arial" w:eastAsia="Times New Roman" w:cs="Arial"/>
          <w:color w:val="000000"/>
          <w:kern w:val="0"/>
          <w:sz w:val="20"/>
          <w:szCs w:val="20"/>
          <w14:ligatures w14:val="none"/>
        </w:rPr>
        <w:t> April 9, 2015</w:t>
      </w:r>
    </w:p>
    <w:p w:rsidRPr="00F31170" w:rsidR="00F31170" w:rsidP="58773E54" w:rsidRDefault="00F31170" w14:paraId="68C0DC40" w14:textId="01651F4C">
      <w:pPr>
        <w:shd w:val="clear" w:color="auto" w:fill="FFFFFF" w:themeFill="background1"/>
        <w:spacing w:after="0" w:line="240" w:lineRule="auto"/>
        <w:rPr>
          <w:rFonts w:ascii="Arial" w:hAnsi="Arial" w:eastAsia="Times New Roman" w:cs="Arial"/>
          <w:color w:val="000000"/>
          <w:kern w:val="0"/>
          <w:sz w:val="20"/>
          <w:szCs w:val="20"/>
          <w14:ligatures w14:val="none"/>
        </w:rPr>
      </w:pPr>
      <w:r w:rsidRPr="00F31170" w:rsidR="00F31170">
        <w:rPr>
          <w:rFonts w:ascii="Arial" w:hAnsi="Arial" w:eastAsia="Times New Roman" w:cs="Arial"/>
          <w:b w:val="1"/>
          <w:bCs w:val="1"/>
          <w:color w:val="000000"/>
          <w:kern w:val="0"/>
          <w:sz w:val="20"/>
          <w:szCs w:val="20"/>
          <w14:ligatures w14:val="none"/>
        </w:rPr>
        <w:t>Last Reviewed:</w:t>
      </w:r>
      <w:r w:rsidRPr="00F31170" w:rsidR="00F31170">
        <w:rPr>
          <w:rFonts w:ascii="Arial" w:hAnsi="Arial" w:eastAsia="Times New Roman" w:cs="Arial"/>
          <w:color w:val="000000"/>
          <w:kern w:val="0"/>
          <w:sz w:val="20"/>
          <w:szCs w:val="20"/>
          <w14:ligatures w14:val="none"/>
        </w:rPr>
        <w:t> </w:t>
      </w:r>
      <w:r w:rsidRPr="00F31170" w:rsidR="31D0171C">
        <w:rPr>
          <w:rFonts w:ascii="Arial" w:hAnsi="Arial" w:eastAsia="Times New Roman" w:cs="Arial"/>
          <w:color w:val="000000"/>
          <w:kern w:val="0"/>
          <w:sz w:val="20"/>
          <w:szCs w:val="20"/>
          <w14:ligatures w14:val="none"/>
        </w:rPr>
        <w:t xml:space="preserve">March </w:t>
      </w:r>
      <w:r w:rsidRPr="00F31170" w:rsidR="409D6FF8">
        <w:rPr>
          <w:rFonts w:ascii="Arial" w:hAnsi="Arial" w:eastAsia="Times New Roman" w:cs="Arial"/>
          <w:color w:val="000000"/>
          <w:kern w:val="0"/>
          <w:sz w:val="20"/>
          <w:szCs w:val="20"/>
          <w14:ligatures w14:val="none"/>
        </w:rPr>
        <w:t>2</w:t>
      </w:r>
      <w:r w:rsidRPr="00F31170" w:rsidR="05543C70">
        <w:rPr>
          <w:rFonts w:ascii="Arial" w:hAnsi="Arial" w:eastAsia="Times New Roman" w:cs="Arial"/>
          <w:color w:val="000000"/>
          <w:kern w:val="0"/>
          <w:sz w:val="20"/>
          <w:szCs w:val="20"/>
          <w14:ligatures w14:val="none"/>
        </w:rPr>
        <w:t>5</w:t>
      </w:r>
      <w:r w:rsidRPr="00F31170" w:rsidR="31D0171C">
        <w:rPr>
          <w:rFonts w:ascii="Arial" w:hAnsi="Arial" w:eastAsia="Times New Roman" w:cs="Arial"/>
          <w:color w:val="000000"/>
          <w:kern w:val="0"/>
          <w:sz w:val="20"/>
          <w:szCs w:val="20"/>
          <w14:ligatures w14:val="none"/>
        </w:rPr>
        <w:t>, 2024</w:t>
      </w:r>
    </w:p>
    <w:p w:rsidR="7E20CC28" w:rsidP="7E20CC28" w:rsidRDefault="7E20CC28" w14:paraId="6E62438A" w14:textId="2ECE0A81">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F31170" w:rsidR="00F31170" w:rsidP="00F31170" w:rsidRDefault="00F31170" w14:paraId="49CE65B5" w14:textId="77777777">
      <w:pPr>
        <w:pBdr>
          <w:top w:val="single" w:color="CCCCCC" w:sz="6" w:space="5"/>
        </w:pBdr>
        <w:shd w:val="clear" w:color="auto" w:fill="FFFFFF"/>
        <w:spacing w:after="0" w:line="240" w:lineRule="auto"/>
        <w:jc w:val="center"/>
        <w:rPr>
          <w:rFonts w:ascii="Verdana" w:hAnsi="Verdana" w:eastAsia="Times New Roman" w:cs="Times New Roman"/>
          <w:color w:val="000000"/>
          <w:kern w:val="0"/>
          <w:sz w:val="14"/>
          <w:szCs w:val="14"/>
          <w14:ligatures w14:val="none"/>
        </w:rPr>
      </w:pPr>
      <w:proofErr w:type="spellStart"/>
      <w:r w:rsidRPr="00F31170">
        <w:rPr>
          <w:rFonts w:ascii="Verdana" w:hAnsi="Verdana" w:eastAsia="Times New Roman" w:cs="Times New Roman"/>
          <w:color w:val="000000"/>
          <w:kern w:val="0"/>
          <w:sz w:val="14"/>
          <w:szCs w:val="14"/>
          <w14:ligatures w14:val="none"/>
        </w:rPr>
        <w:t>SwitchNet</w:t>
      </w:r>
      <w:proofErr w:type="spellEnd"/>
      <w:r w:rsidRPr="00F31170">
        <w:rPr>
          <w:rFonts w:ascii="Verdana" w:hAnsi="Verdana" w:eastAsia="Times New Roman" w:cs="Times New Roman"/>
          <w:color w:val="000000"/>
          <w:kern w:val="0"/>
          <w:sz w:val="14"/>
          <w:szCs w:val="14"/>
          <w14:ligatures w14:val="none"/>
        </w:rPr>
        <w:t xml:space="preserve"> 56® and DID® are Registered Trademarks of Century Link ™</w:t>
      </w:r>
      <w:r w:rsidRPr="00F31170">
        <w:rPr>
          <w:rFonts w:ascii="Verdana" w:hAnsi="Verdana" w:eastAsia="Times New Roman" w:cs="Times New Roman"/>
          <w:color w:val="000000"/>
          <w:kern w:val="0"/>
          <w:sz w:val="14"/>
          <w:szCs w:val="14"/>
          <w14:ligatures w14:val="none"/>
        </w:rPr>
        <w:br/>
      </w:r>
      <w:r w:rsidRPr="00F31170">
        <w:rPr>
          <w:rFonts w:ascii="Verdana" w:hAnsi="Verdana" w:eastAsia="Times New Roman" w:cs="Times New Roman"/>
          <w:color w:val="000000"/>
          <w:kern w:val="0"/>
          <w:sz w:val="14"/>
          <w:szCs w:val="14"/>
          <w14:ligatures w14:val="none"/>
        </w:rPr>
        <w:t>CLFI™, CLLI™ and NC/NCI™ are Trademarks of </w:t>
      </w:r>
      <w:proofErr w:type="spellStart"/>
      <w:r w:rsidRPr="00F31170">
        <w:rPr>
          <w:rFonts w:ascii="Verdana" w:hAnsi="Verdana" w:eastAsia="Times New Roman" w:cs="Times New Roman"/>
          <w:color w:val="000000"/>
          <w:kern w:val="0"/>
          <w:sz w:val="14"/>
          <w:szCs w:val="14"/>
          <w14:ligatures w14:val="none"/>
        </w:rPr>
        <w:t>iconectiv</w:t>
      </w:r>
      <w:proofErr w:type="spellEnd"/>
      <w:r w:rsidRPr="00F31170">
        <w:rPr>
          <w:rFonts w:ascii="Verdana" w:hAnsi="Verdana" w:eastAsia="Times New Roman" w:cs="Times New Roman"/>
          <w:color w:val="000000"/>
          <w:kern w:val="0"/>
          <w:sz w:val="14"/>
          <w:szCs w:val="14"/>
          <w:vertAlign w:val="superscript"/>
          <w14:ligatures w14:val="none"/>
        </w:rPr>
        <w:t>®</w:t>
      </w:r>
      <w:r w:rsidRPr="00F31170">
        <w:rPr>
          <w:rFonts w:ascii="Verdana" w:hAnsi="Verdana" w:eastAsia="Times New Roman" w:cs="Times New Roman"/>
          <w:color w:val="000000"/>
          <w:kern w:val="0"/>
          <w:sz w:val="14"/>
          <w:szCs w:val="14"/>
          <w14:ligatures w14:val="none"/>
        </w:rPr>
        <w:t>.</w:t>
      </w:r>
    </w:p>
    <w:p w:rsidR="00AA7524" w:rsidRDefault="00AA7524" w14:paraId="00AB6C3B" w14:textId="77777777"/>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o0l/PkWxk4PTn6" int2:id="QQzlNo4E">
      <int2:state int2:type="AugLoop_Text_Critique" int2:value="Rejected"/>
    </int2:textHash>
    <int2:textHash int2:hashCode="8d9B6L1e8WZPuE" int2:id="zvGJS5Uy">
      <int2:state int2:type="AugLoop_Text_Critique" int2:value="Rejected"/>
    </int2:textHash>
    <int2:textHash int2:hashCode="ZFaG+MZd0+94+T" int2:id="tBcZ8F3K">
      <int2:state int2:type="AugLoop_Text_Critique" int2:value="Rejected"/>
    </int2:textHash>
    <int2:textHash int2:hashCode="JVF6xpdigWUfa/" int2:id="cjETVSf7">
      <int2:state int2:type="AugLoop_Text_Critique" int2:value="Rejected"/>
    </int2:textHash>
    <int2:bookmark int2:bookmarkName="_Int_SyCd2N2g" int2:invalidationBookmarkName="" int2:hashCode="3HxDz/pC6nb6oo" int2:id="cCw5cSPk">
      <int2:state int2:type="AugLoop_Text_Critique" int2:value="Rejected"/>
    </int2:bookmark>
    <int2:bookmark int2:bookmarkName="_Int_oiTrcDHk" int2:invalidationBookmarkName="" int2:hashCode="Tcc3QblHMWhET6" int2:id="43lgb4jb">
      <int2:state int2:type="AugLoop_Text_Critique" int2:value="Rejected"/>
    </int2:bookmark>
    <int2:bookmark int2:bookmarkName="_Int_LO1wzFwp" int2:invalidationBookmarkName="" int2:hashCode="94tQPxbYWp79G+" int2:id="xXoBZIr9">
      <int2:state int2:type="AugLoop_Text_Critique" int2:value="Rejected"/>
    </int2:bookmark>
    <int2:bookmark int2:bookmarkName="_Int_6OWboURs" int2:invalidationBookmarkName="" int2:hashCode="AcftaPVZcGJEgu" int2:id="UFxuOVEK">
      <int2:state int2:type="AugLoop_Text_Critique" int2:value="Rejected"/>
    </int2:bookmark>
    <int2:bookmark int2:bookmarkName="_Int_OgikPoS6" int2:invalidationBookmarkName="" int2:hashCode="hos1f2kxbR6bx6" int2:id="l2H1jeuv">
      <int2:state int2:type="AugLoop_Text_Critique" int2:value="Rejected"/>
    </int2:bookmark>
    <int2:bookmark int2:bookmarkName="_Int_iBk4BREP" int2:invalidationBookmarkName="" int2:hashCode="QOsxDdSFDh9R0d" int2:id="yH0dM0Zb">
      <int2:state int2:type="AugLoop_Text_Critique" int2:value="Rejected"/>
    </int2:bookmark>
    <int2:bookmark int2:bookmarkName="_Int_mJJD7Zvh" int2:invalidationBookmarkName="" int2:hashCode="wqawPxkN+ytKqR" int2:id="VjOG00u0">
      <int2:state int2:type="AugLoop_Text_Critique" int2:value="Rejected"/>
    </int2:bookmark>
    <int2:bookmark int2:bookmarkName="_Int_jo2t8vpK" int2:invalidationBookmarkName="" int2:hashCode="YzAAf1B2XFsMBn" int2:id="xuqo7f0m">
      <int2:state int2:type="AugLoop_Text_Critique" int2:value="Rejected"/>
    </int2:bookmark>
    <int2:bookmark int2:bookmarkName="_Int_SLRys3FM" int2:invalidationBookmarkName="" int2:hashCode="wqawPxkN+ytKqR" int2:id="K7jF1UgX">
      <int2:state int2:type="AugLoop_Text_Critique" int2:value="Rejected"/>
    </int2:bookmark>
    <int2:bookmark int2:bookmarkName="_Int_iXFbL9m9" int2:invalidationBookmarkName="" int2:hashCode="Tcc3QblHMWhET6" int2:id="wQ8hl9fc">
      <int2:state int2:type="AugLoop_Text_Critique" int2:value="Rejected"/>
    </int2:bookmark>
    <int2:bookmark int2:bookmarkName="_Int_BuUf097G" int2:invalidationBookmarkName="" int2:hashCode="x0cZzaAUVMikpu" int2:id="YK085tPl">
      <int2:state int2:type="AugLoop_Text_Critique" int2:value="Rejected"/>
    </int2:bookmark>
    <int2:bookmark int2:bookmarkName="_Int_9caNpiiC" int2:invalidationBookmarkName="" int2:hashCode="N95k1Zc8g2VkDU" int2:id="hB1yD1ar">
      <int2:state int2:type="AugLoop_Text_Critique" int2:value="Rejected"/>
    </int2:bookmark>
    <int2:bookmark int2:bookmarkName="_Int_9r23I7oF" int2:invalidationBookmarkName="" int2:hashCode="v/BHRMdbGqeti9" int2:id="BlmltHMS">
      <int2:state int2:type="AugLoop_Text_Critique" int2:value="Rejected"/>
    </int2:bookmark>
    <int2:bookmark int2:bookmarkName="_Int_EDvUv98j" int2:invalidationBookmarkName="" int2:hashCode="Tcc3QblHMWhET6" int2:id="95bYCg45">
      <int2:state int2:type="AugLoop_Text_Critique" int2:value="Rejected"/>
    </int2:bookmark>
    <int2:bookmark int2:bookmarkName="_Int_am80N05n" int2:invalidationBookmarkName="" int2:hashCode="jNQ0gydGOhg9kE" int2:id="ITAuTzbo">
      <int2:state int2:type="AugLoop_Text_Critique" int2:value="Rejected"/>
    </int2:bookmark>
    <int2:bookmark int2:bookmarkName="_Int_qzCE5NlG" int2:invalidationBookmarkName="" int2:hashCode="E1+Tt6RJBbZOzq" int2:id="IZwBogoj">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A80"/>
    <w:multiLevelType w:val="multilevel"/>
    <w:tmpl w:val="AF12F1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0CB4E2B"/>
    <w:multiLevelType w:val="multilevel"/>
    <w:tmpl w:val="349C9B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A9378CE"/>
    <w:multiLevelType w:val="multilevel"/>
    <w:tmpl w:val="951A93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9F6527E"/>
    <w:multiLevelType w:val="multilevel"/>
    <w:tmpl w:val="F82A2C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C66475F"/>
    <w:multiLevelType w:val="multilevel"/>
    <w:tmpl w:val="AF3AC2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F1D00B1"/>
    <w:multiLevelType w:val="multilevel"/>
    <w:tmpl w:val="639CBD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23A5E7A"/>
    <w:multiLevelType w:val="multilevel"/>
    <w:tmpl w:val="72C0A8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3600744"/>
    <w:multiLevelType w:val="multilevel"/>
    <w:tmpl w:val="EFE231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42502F8"/>
    <w:multiLevelType w:val="multilevel"/>
    <w:tmpl w:val="3BD6E4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45C4762"/>
    <w:multiLevelType w:val="multilevel"/>
    <w:tmpl w:val="71A8C0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5B90CCF"/>
    <w:multiLevelType w:val="multilevel"/>
    <w:tmpl w:val="15BC50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67825A3"/>
    <w:multiLevelType w:val="multilevel"/>
    <w:tmpl w:val="558A12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7BA3000"/>
    <w:multiLevelType w:val="multilevel"/>
    <w:tmpl w:val="53540D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A734143"/>
    <w:multiLevelType w:val="multilevel"/>
    <w:tmpl w:val="E9920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C014E86"/>
    <w:multiLevelType w:val="multilevel"/>
    <w:tmpl w:val="6E341B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FB73AAD"/>
    <w:multiLevelType w:val="multilevel"/>
    <w:tmpl w:val="818C3B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1471EFA"/>
    <w:multiLevelType w:val="multilevel"/>
    <w:tmpl w:val="1F7080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6702054"/>
    <w:multiLevelType w:val="multilevel"/>
    <w:tmpl w:val="CF7671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FF3123C"/>
    <w:multiLevelType w:val="multilevel"/>
    <w:tmpl w:val="601457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64622EF"/>
    <w:multiLevelType w:val="multilevel"/>
    <w:tmpl w:val="DE166F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B694354"/>
    <w:multiLevelType w:val="multilevel"/>
    <w:tmpl w:val="39F011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ED924D5"/>
    <w:multiLevelType w:val="multilevel"/>
    <w:tmpl w:val="77AA29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57038321">
    <w:abstractNumId w:val="7"/>
  </w:num>
  <w:num w:numId="2" w16cid:durableId="1673488068">
    <w:abstractNumId w:val="0"/>
  </w:num>
  <w:num w:numId="3" w16cid:durableId="992374642">
    <w:abstractNumId w:val="2"/>
  </w:num>
  <w:num w:numId="4" w16cid:durableId="1351179773">
    <w:abstractNumId w:val="9"/>
  </w:num>
  <w:num w:numId="5" w16cid:durableId="1796211566">
    <w:abstractNumId w:val="20"/>
  </w:num>
  <w:num w:numId="6" w16cid:durableId="1657874125">
    <w:abstractNumId w:val="8"/>
  </w:num>
  <w:num w:numId="7" w16cid:durableId="471868129">
    <w:abstractNumId w:val="5"/>
  </w:num>
  <w:num w:numId="8" w16cid:durableId="1653367026">
    <w:abstractNumId w:val="3"/>
  </w:num>
  <w:num w:numId="9" w16cid:durableId="1259631795">
    <w:abstractNumId w:val="15"/>
  </w:num>
  <w:num w:numId="10" w16cid:durableId="81340140">
    <w:abstractNumId w:val="4"/>
  </w:num>
  <w:num w:numId="11" w16cid:durableId="2082945435">
    <w:abstractNumId w:val="18"/>
  </w:num>
  <w:num w:numId="12" w16cid:durableId="422803282">
    <w:abstractNumId w:val="1"/>
  </w:num>
  <w:num w:numId="13" w16cid:durableId="938678915">
    <w:abstractNumId w:val="10"/>
  </w:num>
  <w:num w:numId="14" w16cid:durableId="1947692041">
    <w:abstractNumId w:val="6"/>
  </w:num>
  <w:num w:numId="15" w16cid:durableId="1639333123">
    <w:abstractNumId w:val="17"/>
  </w:num>
  <w:num w:numId="16" w16cid:durableId="952788668">
    <w:abstractNumId w:val="12"/>
  </w:num>
  <w:num w:numId="17" w16cid:durableId="2100515037">
    <w:abstractNumId w:val="19"/>
  </w:num>
  <w:num w:numId="18" w16cid:durableId="1798448462">
    <w:abstractNumId w:val="21"/>
  </w:num>
  <w:num w:numId="19" w16cid:durableId="1617954090">
    <w:abstractNumId w:val="13"/>
  </w:num>
  <w:num w:numId="20" w16cid:durableId="413941459">
    <w:abstractNumId w:val="11"/>
  </w:num>
  <w:num w:numId="21" w16cid:durableId="628708660">
    <w:abstractNumId w:val="14"/>
  </w:num>
  <w:num w:numId="22" w16cid:durableId="16741203">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170"/>
    <w:rsid w:val="0031C442"/>
    <w:rsid w:val="0063106B"/>
    <w:rsid w:val="00AA7524"/>
    <w:rsid w:val="00F31170"/>
    <w:rsid w:val="04C9C74A"/>
    <w:rsid w:val="054DDE5B"/>
    <w:rsid w:val="05543C70"/>
    <w:rsid w:val="07BCA02A"/>
    <w:rsid w:val="07F5F5EF"/>
    <w:rsid w:val="0A330466"/>
    <w:rsid w:val="0B23AE36"/>
    <w:rsid w:val="0C776B76"/>
    <w:rsid w:val="0CBAAA34"/>
    <w:rsid w:val="0D1D6725"/>
    <w:rsid w:val="0E5C8C53"/>
    <w:rsid w:val="0F1DBB40"/>
    <w:rsid w:val="0FC576F4"/>
    <w:rsid w:val="1100A3BC"/>
    <w:rsid w:val="1174F2FA"/>
    <w:rsid w:val="17811ABC"/>
    <w:rsid w:val="1BCCC39C"/>
    <w:rsid w:val="206BC05D"/>
    <w:rsid w:val="234BBB73"/>
    <w:rsid w:val="26A3F984"/>
    <w:rsid w:val="2D9324C5"/>
    <w:rsid w:val="2D9324C5"/>
    <w:rsid w:val="31D0171C"/>
    <w:rsid w:val="3880B3E5"/>
    <w:rsid w:val="3E35496F"/>
    <w:rsid w:val="3F3A9BB4"/>
    <w:rsid w:val="409D6FF8"/>
    <w:rsid w:val="40ABA5BB"/>
    <w:rsid w:val="40FE1613"/>
    <w:rsid w:val="4247761C"/>
    <w:rsid w:val="4299E674"/>
    <w:rsid w:val="43E3467D"/>
    <w:rsid w:val="4435B6D5"/>
    <w:rsid w:val="4C8B787C"/>
    <w:rsid w:val="551F21EF"/>
    <w:rsid w:val="58773E54"/>
    <w:rsid w:val="596B0147"/>
    <w:rsid w:val="5AF83D83"/>
    <w:rsid w:val="5BBF0D79"/>
    <w:rsid w:val="5CE911E6"/>
    <w:rsid w:val="5CF549C7"/>
    <w:rsid w:val="5D8E7776"/>
    <w:rsid w:val="5F10A58E"/>
    <w:rsid w:val="5F90E596"/>
    <w:rsid w:val="606927DC"/>
    <w:rsid w:val="6221C314"/>
    <w:rsid w:val="639AB519"/>
    <w:rsid w:val="641C39E2"/>
    <w:rsid w:val="66B74AF0"/>
    <w:rsid w:val="6B9854DF"/>
    <w:rsid w:val="705F8F2E"/>
    <w:rsid w:val="70D0E69F"/>
    <w:rsid w:val="70FEE5C8"/>
    <w:rsid w:val="722AF8E0"/>
    <w:rsid w:val="75AE1360"/>
    <w:rsid w:val="763995A8"/>
    <w:rsid w:val="7901DE5F"/>
    <w:rsid w:val="79F1382B"/>
    <w:rsid w:val="7BCA7514"/>
    <w:rsid w:val="7C9E6606"/>
    <w:rsid w:val="7DF07FBC"/>
    <w:rsid w:val="7E20CC28"/>
    <w:rsid w:val="7E480C56"/>
    <w:rsid w:val="7FBE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A06C7"/>
  <w15:chartTrackingRefBased/>
  <w15:docId w15:val="{52C4EDC2-403E-43A0-8B05-57657D7C70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F31170"/>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F31170"/>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F31170"/>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F31170"/>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F31170"/>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F31170"/>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F3117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semiHidden/>
    <w:unhideWhenUsed/>
    <w:rsid w:val="00F31170"/>
    <w:rPr>
      <w:color w:val="0000FF"/>
      <w:u w:val="single"/>
    </w:rPr>
  </w:style>
  <w:style w:type="character" w:styleId="Strong">
    <w:name w:val="Strong"/>
    <w:basedOn w:val="DefaultParagraphFont"/>
    <w:uiPriority w:val="22"/>
    <w:qFormat/>
    <w:rsid w:val="00F31170"/>
    <w:rPr>
      <w:b/>
      <w:bCs/>
    </w:rPr>
  </w:style>
  <w:style w:type="paragraph" w:styleId="footnote" w:customStyle="1">
    <w:name w:val="footnote"/>
    <w:basedOn w:val="Normal"/>
    <w:rsid w:val="00F3117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3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pcat/resalegeneral.html" TargetMode="External" Id="rId13" /><Relationship Type="http://schemas.openxmlformats.org/officeDocument/2006/relationships/hyperlink" Target="https://www.centurylink.com/wholesale/clecs/clec_index.html" TargetMode="External" Id="rId18" /><Relationship Type="http://schemas.openxmlformats.org/officeDocument/2006/relationships/hyperlink" Target="https://www.centurylink.com/wholesale/clecs/customercontacts.html" TargetMode="External" Id="rId26" /><Relationship Type="http://schemas.openxmlformats.org/officeDocument/2006/relationships/customXml" Target="../customXml/item1.xml" Id="rId47" /><Relationship Type="http://schemas.openxmlformats.org/officeDocument/2006/relationships/hyperlink" Target="https://www.centurylink.com/wholesale/pcat/resalegeneral.html" TargetMode="External" Id="rId7" /><Relationship Type="http://schemas.openxmlformats.org/officeDocument/2006/relationships/styles" Target="styles.xml" Id="rId2" /><Relationship Type="http://schemas.openxmlformats.org/officeDocument/2006/relationships/hyperlink" Target="https://www.centurylink.com/wholesale/pcat/resaleshns.html" TargetMode="External" Id="rId16" /><Relationship Type="http://schemas.openxmlformats.org/officeDocument/2006/relationships/hyperlink" Target="https://www.centurylink.com/wholesale/pcat/resaleds3.html" TargetMode="External" Id="rId11" /><Relationship Type="http://schemas.openxmlformats.org/officeDocument/2006/relationships/hyperlink" Target="https://www.centurylink.com/wholesale/preorder/ldselection.html" TargetMode="External" Id="rId32" /><Relationship Type="http://schemas.openxmlformats.org/officeDocument/2006/relationships/hyperlink" Target="https://www.centurylink.com/wholesale/clecs/maintenance.html" TargetMode="External" Id="rId37" /><Relationship Type="http://schemas.openxmlformats.org/officeDocument/2006/relationships/fontTable" Target="fontTable.xml" Id="rId45" /><Relationship Type="http://schemas.openxmlformats.org/officeDocument/2006/relationships/hyperlink" Target="https://www.centurylink.com/wholesale/downloads/2015/150409/HL_Resale_UAS_V12.doc" TargetMode="External" Id="rId5" /><Relationship Type="http://schemas.openxmlformats.org/officeDocument/2006/relationships/hyperlink" Target="https://www.centurylink.com/wholesale/pcat/resaleds1.html" TargetMode="External" Id="rId15" /><Relationship Type="http://schemas.openxmlformats.org/officeDocument/2006/relationships/hyperlink" Target="https://www.centurylink.com/wholesale/clecs/ordering.html" TargetMode="External" Id="rId28" /><Relationship Type="http://schemas.openxmlformats.org/officeDocument/2006/relationships/hyperlink" Target="https://www.centurylink.com/wholesale/clecs/provisioning.html" TargetMode="External" Id="rId36" /><Relationship Type="http://schemas.openxmlformats.org/officeDocument/2006/relationships/customXml" Target="../customXml/item3.xml" Id="rId49" /><Relationship Type="http://schemas.openxmlformats.org/officeDocument/2006/relationships/hyperlink" Target="https://www.centurylink.com/wholesale/clecs/reseller_index.html" TargetMode="External" Id="rId19" /><Relationship Type="http://schemas.openxmlformats.org/officeDocument/2006/relationships/hyperlink" Target="https://www.centurylink.com/wholesale/clecs/lsog.html" TargetMode="External" Id="rId31" /><Relationship Type="http://schemas.openxmlformats.org/officeDocument/2006/relationships/webSettings" Target="webSettings.xml" Id="rId4" /><Relationship Type="http://schemas.openxmlformats.org/officeDocument/2006/relationships/hyperlink" Target="https://www.centurylink.com/wholesale/clecs/preordering.html" TargetMode="External" Id="rId22" /><Relationship Type="http://schemas.openxmlformats.org/officeDocument/2006/relationships/hyperlink" Target="https://www.centurylink.com/wholesale/pcat/resalegeneral.html" TargetMode="External" Id="rId27" /><Relationship Type="http://schemas.openxmlformats.org/officeDocument/2006/relationships/customXml" Target="../customXml/item2.xml" Id="rId48" /><Relationship Type="http://schemas.openxmlformats.org/officeDocument/2006/relationships/settings" Target="settings.xml" Id="rId3" /><Relationship Type="http://schemas.openxmlformats.org/officeDocument/2006/relationships/hyperlink" Target="http://centurylink.com/techpub/77393/77393.pdf" TargetMode="External" Id="rId12" /><Relationship Type="http://schemas.openxmlformats.org/officeDocument/2006/relationships/hyperlink" Target="https://www.centurylink.com/wholesale/clecs/lsog.html" TargetMode="External" Id="rId25" /><Relationship Type="http://schemas.openxmlformats.org/officeDocument/2006/relationships/hyperlink" Target="http://centurylink.com/techpub/77393/77393.pdf" TargetMode="External" Id="rId33" /><Relationship Type="http://schemas.openxmlformats.org/officeDocument/2006/relationships/theme" Target="theme/theme1.xml" Id="rId46" /><Relationship Type="http://schemas.openxmlformats.org/officeDocument/2006/relationships/hyperlink" Target="https://www.centurylink.com/wholesale/clecs/negotiations.html" TargetMode="External" Id="rId20"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pcat/collocation.html" TargetMode="External" Id="R27d63680efc34e5a" /><Relationship Type="http://schemas.openxmlformats.org/officeDocument/2006/relationships/hyperlink" Target="https://www.centurylink.com/wholesale/clecs/accountmanagers.html" TargetMode="External" Id="R7c95c02267104827" /><Relationship Type="http://schemas.openxmlformats.org/officeDocument/2006/relationships/hyperlink" Target="https://ease.lumen.com/" TargetMode="External" Id="R4328a40d512b43e1" /><Relationship Type="http://schemas.openxmlformats.org/officeDocument/2006/relationships/hyperlink" Target="https://ease-lsr.lumen.com/" TargetMode="External" Id="R87f5b8a8aa674d10" /><Relationship Type="http://schemas.microsoft.com/office/2020/10/relationships/intelligence" Target="intelligence2.xml" Id="R281ff98ba02246ac" /><Relationship Type="http://schemas.openxmlformats.org/officeDocument/2006/relationships/hyperlink" Target="https://ease.lumen.com/" TargetMode="External" Id="Ra2f2d7940206428a" /><Relationship Type="http://schemas.openxmlformats.org/officeDocument/2006/relationships/hyperlink" Target="https://ease.lumen.com/" TargetMode="External" Id="R56999903316b4c86" /><Relationship Type="http://schemas.openxmlformats.org/officeDocument/2006/relationships/hyperlink" Target="https://www.centurylink.com/aboutus/legal/tariff-library.html" TargetMode="External" Id="Rd680100381464424" /><Relationship Type="http://schemas.openxmlformats.org/officeDocument/2006/relationships/hyperlink" Target="https://www.centurylink.com/wholesale/clecs/accountmanagers.html" TargetMode="External" Id="R9fada2a4052d4e3e" /><Relationship Type="http://schemas.openxmlformats.org/officeDocument/2006/relationships/hyperlink" Target="https://www.centurylink.com/wholesale/clecs/accountmanagers.html" TargetMode="External" Id="R0a14ae283b6c4f64" /><Relationship Type="http://schemas.openxmlformats.org/officeDocument/2006/relationships/hyperlink" Target="https://www.centurylink.com/wholesale/pcat/911.html" TargetMode="External" Id="R9617ad011ea34784" /><Relationship Type="http://schemas.openxmlformats.org/officeDocument/2006/relationships/hyperlink" Target="https://www.centurylink.com/wholesale/clecs/customercontacts.html" TargetMode="External" Id="R3cc496b59ab944ed" /><Relationship Type="http://schemas.openxmlformats.org/officeDocument/2006/relationships/hyperlink" Target="https://www.centurylink.com/wholesale/pcat/resaleuas.html" TargetMode="External" Id="Rb027f092c8eb4c69" /><Relationship Type="http://schemas.openxmlformats.org/officeDocument/2006/relationships/hyperlink" Target="https://www.centurylink.com/wholesale/training/wbt_desc_lq101.html" TargetMode="External" Id="Rbd9f9404bb684b7b" /><Relationship Type="http://schemas.openxmlformats.org/officeDocument/2006/relationships/hyperlink" Target="https://www.centurylink.com/wholesale/training/wbt_desc_lq101.html" TargetMode="External" Id="R190ab6e64a77466c" /><Relationship Type="http://schemas.openxmlformats.org/officeDocument/2006/relationships/hyperlink" Target="https://www.centurylink.com/wholesale/training/wbt_desc_ds1.html" TargetMode="External" Id="R6f63ec1a5d2e420f" /><Relationship Type="http://schemas.openxmlformats.org/officeDocument/2006/relationships/hyperlink" Target="https://www.centurylink.com/wholesale/training/wbt_desc_ds1.html" TargetMode="External" Id="Rb0bad7f4fd3346b1" /><Relationship Type="http://schemas.openxmlformats.org/officeDocument/2006/relationships/hyperlink" Target="https://www.centurylink.com/wholesale/training/wbt_desc_dss.html" TargetMode="External" Id="R8bf5dcb3eb234ae1" /><Relationship Type="http://schemas.openxmlformats.org/officeDocument/2006/relationships/hyperlink" Target="https://www.centurylink.com/wholesale/training/wbt_desc_dss.html" TargetMode="External" Id="Rcc433295f38f4f5d" /><Relationship Type="http://schemas.openxmlformats.org/officeDocument/2006/relationships/hyperlink" Target="https://www.centurylink.com/wholesale/training/wbt_desc_pbx.html" TargetMode="External" Id="Rb54be5d014e44a56" /><Relationship Type="http://schemas.openxmlformats.org/officeDocument/2006/relationships/hyperlink" Target="https://www.centurylink.com/wholesale/training/wbt_desc_pbx.html" TargetMode="External" Id="Rf3f024c3193240c2" /><Relationship Type="http://schemas.openxmlformats.org/officeDocument/2006/relationships/hyperlink" Target="https://www.centurylink.com/wholesale/training/coursecatalog.html" TargetMode="External" Id="R096ed2eba0de4971" /><Relationship Type="http://schemas.openxmlformats.org/officeDocument/2006/relationships/hyperlink" Target="https://www.centurylink.com/wholesale/pcat/territory.html" TargetMode="External" Id="R148f3f26d4664c14" /><Relationship Type="http://schemas.openxmlformats.org/officeDocument/2006/relationships/hyperlink" Target="https://www.centurylink.com/wholesale/pcat/territory.html" TargetMode="External" Id="Re367ac0ef59649a6" /><Relationship Type="http://schemas.openxmlformats.org/officeDocument/2006/relationships/hyperlink" Target="https://www.centurylink.com/wholesale/clecs/cris.html" TargetMode="External" Id="R92e38b46d88c4f2d" /><Relationship Type="http://schemas.openxmlformats.org/officeDocument/2006/relationships/hyperlink" Target="https://www.centurylink.com/wholesale/clecs/ensemble.html" TargetMode="External" Id="R2d96aa8f3fc14fb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3C344FC4-884F-4618-B345-1CADB06E61AF}"/>
</file>

<file path=customXml/itemProps2.xml><?xml version="1.0" encoding="utf-8"?>
<ds:datastoreItem xmlns:ds="http://schemas.openxmlformats.org/officeDocument/2006/customXml" ds:itemID="{903EC5DD-FEE5-4823-8FB1-DF50DE5C7A35}"/>
</file>

<file path=customXml/itemProps3.xml><?xml version="1.0" encoding="utf-8"?>
<ds:datastoreItem xmlns:ds="http://schemas.openxmlformats.org/officeDocument/2006/customXml" ds:itemID="{434A1EEA-EF3D-4ED4-AEB0-BB1C080146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12</cp:revision>
  <dcterms:created xsi:type="dcterms:W3CDTF">2023-11-17T19:43:00Z</dcterms:created>
  <dcterms:modified xsi:type="dcterms:W3CDTF">2024-04-16T21:06:07Z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